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7D1A" w:rsidRPr="0022173E" w:rsidRDefault="00097D1A" w:rsidP="008E1EBD">
      <w:pPr>
        <w:jc w:val="center"/>
        <w:rPr>
          <w:sz w:val="28"/>
        </w:rPr>
      </w:pPr>
    </w:p>
    <w:p w:rsidR="0022173E" w:rsidRDefault="00CE5A91" w:rsidP="008E1EBD">
      <w:pPr>
        <w:jc w:val="center"/>
        <w:rPr>
          <w:b/>
          <w:sz w:val="28"/>
        </w:rPr>
      </w:pPr>
      <w:r w:rsidRPr="0022173E">
        <w:rPr>
          <w:b/>
          <w:sz w:val="28"/>
        </w:rPr>
        <w:t>Fishbowl Discussion</w:t>
      </w:r>
    </w:p>
    <w:p w:rsidR="00CE5A91" w:rsidRPr="006564B1" w:rsidRDefault="00CE5A91">
      <w:pPr>
        <w:rPr>
          <w:sz w:val="20"/>
          <w:szCs w:val="20"/>
        </w:rPr>
      </w:pPr>
    </w:p>
    <w:p w:rsidR="00CE5A91" w:rsidRPr="006564B1" w:rsidRDefault="008E1EBD">
      <w:pPr>
        <w:rPr>
          <w:b/>
          <w:sz w:val="20"/>
          <w:szCs w:val="20"/>
        </w:rPr>
      </w:pPr>
      <w:r w:rsidRPr="006564B1">
        <w:rPr>
          <w:b/>
          <w:sz w:val="20"/>
          <w:szCs w:val="20"/>
        </w:rPr>
        <w:t>Instructions</w:t>
      </w:r>
    </w:p>
    <w:p w:rsidR="00097D1A" w:rsidRPr="006564B1" w:rsidRDefault="00CE5A91">
      <w:pPr>
        <w:rPr>
          <w:sz w:val="20"/>
          <w:szCs w:val="20"/>
        </w:rPr>
      </w:pPr>
      <w:r w:rsidRPr="006564B1">
        <w:rPr>
          <w:sz w:val="20"/>
          <w:szCs w:val="20"/>
        </w:rPr>
        <w:t>Each group will sit in the centre of the room for an intelligent and op</w:t>
      </w:r>
      <w:r w:rsidR="00FC4EAE" w:rsidRPr="006564B1">
        <w:rPr>
          <w:sz w:val="20"/>
          <w:szCs w:val="20"/>
        </w:rPr>
        <w:t>en discussion of its chosen lens</w:t>
      </w:r>
      <w:r w:rsidRPr="006564B1">
        <w:rPr>
          <w:sz w:val="20"/>
          <w:szCs w:val="20"/>
        </w:rPr>
        <w:t xml:space="preserve"> prompt. Many opinions will be presented, supported, and refuted, and once the discussion is over, the audience is expected to ask questions and extend. The fishbowl is an opportunity to grapple with some of the larger themes in the play by making connections to your life, and the world around us.</w:t>
      </w:r>
    </w:p>
    <w:p w:rsidR="00097D1A" w:rsidRPr="006564B1" w:rsidRDefault="00097D1A">
      <w:pPr>
        <w:rPr>
          <w:sz w:val="20"/>
          <w:szCs w:val="20"/>
        </w:rPr>
      </w:pPr>
    </w:p>
    <w:p w:rsidR="00097D1A" w:rsidRPr="006564B1" w:rsidRDefault="00587BE9">
      <w:pPr>
        <w:rPr>
          <w:b/>
          <w:sz w:val="20"/>
          <w:szCs w:val="20"/>
        </w:rPr>
      </w:pPr>
      <w:r w:rsidRPr="006564B1">
        <w:rPr>
          <w:b/>
          <w:sz w:val="20"/>
          <w:szCs w:val="20"/>
        </w:rPr>
        <w:t>Preparation</w:t>
      </w:r>
    </w:p>
    <w:p w:rsidR="00CE5A91" w:rsidRPr="006564B1" w:rsidRDefault="00587BE9">
      <w:pPr>
        <w:rPr>
          <w:sz w:val="20"/>
          <w:szCs w:val="20"/>
        </w:rPr>
      </w:pPr>
      <w:r w:rsidRPr="006564B1">
        <w:rPr>
          <w:sz w:val="20"/>
          <w:szCs w:val="20"/>
        </w:rPr>
        <w:t xml:space="preserve">Most of the preparation can be done independently. </w:t>
      </w:r>
      <w:r w:rsidR="00FC4EAE" w:rsidRPr="006564B1">
        <w:rPr>
          <w:sz w:val="20"/>
          <w:szCs w:val="20"/>
        </w:rPr>
        <w:t xml:space="preserve">Go through the text, and find specific evidence that pertains to your lens question. </w:t>
      </w:r>
      <w:r w:rsidRPr="006564B1">
        <w:rPr>
          <w:sz w:val="20"/>
          <w:szCs w:val="20"/>
        </w:rPr>
        <w:t xml:space="preserve">Brainstorm ideas about your topic, and do additional research to find facts, statistics, </w:t>
      </w:r>
      <w:r w:rsidR="00FC4EAE" w:rsidRPr="006564B1">
        <w:rPr>
          <w:sz w:val="20"/>
          <w:szCs w:val="20"/>
        </w:rPr>
        <w:t>or real life examples that support</w:t>
      </w:r>
      <w:r w:rsidRPr="006564B1">
        <w:rPr>
          <w:sz w:val="20"/>
          <w:szCs w:val="20"/>
        </w:rPr>
        <w:t xml:space="preserve"> your argument</w:t>
      </w:r>
      <w:r w:rsidR="00FC4EAE" w:rsidRPr="006564B1">
        <w:rPr>
          <w:sz w:val="20"/>
          <w:szCs w:val="20"/>
        </w:rPr>
        <w:t>s</w:t>
      </w:r>
      <w:r w:rsidRPr="006564B1">
        <w:rPr>
          <w:sz w:val="20"/>
          <w:szCs w:val="20"/>
        </w:rPr>
        <w:t>. Think of counter arguments others in your group may present. Don’t be afraid to</w:t>
      </w:r>
      <w:r w:rsidR="00FC4EAE" w:rsidRPr="006564B1">
        <w:rPr>
          <w:sz w:val="20"/>
          <w:szCs w:val="20"/>
        </w:rPr>
        <w:t xml:space="preserve"> play ‘devil’s advocate’.  Make a list of questions/ talking points you want to bring up during the fishbowl discussion, and rehearse it in your head or out loud. Lastly, it is up to you and your group whether or not you choose to </w:t>
      </w:r>
      <w:r w:rsidRPr="006564B1">
        <w:rPr>
          <w:sz w:val="20"/>
          <w:szCs w:val="20"/>
        </w:rPr>
        <w:t>practice the fishbowl</w:t>
      </w:r>
      <w:r w:rsidR="00FC4EAE" w:rsidRPr="006564B1">
        <w:rPr>
          <w:sz w:val="20"/>
          <w:szCs w:val="20"/>
        </w:rPr>
        <w:t xml:space="preserve"> discussion before you do it in class</w:t>
      </w:r>
      <w:r w:rsidRPr="006564B1">
        <w:rPr>
          <w:sz w:val="20"/>
          <w:szCs w:val="20"/>
        </w:rPr>
        <w:t xml:space="preserve">. </w:t>
      </w:r>
      <w:r w:rsidR="00FC4EAE" w:rsidRPr="006564B1">
        <w:rPr>
          <w:sz w:val="20"/>
          <w:szCs w:val="20"/>
        </w:rPr>
        <w:t xml:space="preserve"> Remember, i</w:t>
      </w:r>
      <w:r w:rsidRPr="006564B1">
        <w:rPr>
          <w:sz w:val="20"/>
          <w:szCs w:val="20"/>
        </w:rPr>
        <w:t>t should be a natural discussion, and does not need to be memorized.</w:t>
      </w:r>
    </w:p>
    <w:p w:rsidR="00CE5A91" w:rsidRPr="006564B1" w:rsidRDefault="00CE5A91">
      <w:pPr>
        <w:rPr>
          <w:sz w:val="20"/>
          <w:szCs w:val="20"/>
        </w:rPr>
      </w:pPr>
    </w:p>
    <w:p w:rsidR="00CE5A91" w:rsidRPr="006564B1" w:rsidRDefault="00CE5A91">
      <w:pPr>
        <w:rPr>
          <w:b/>
          <w:sz w:val="20"/>
          <w:szCs w:val="20"/>
        </w:rPr>
      </w:pPr>
      <w:r w:rsidRPr="006564B1">
        <w:rPr>
          <w:b/>
          <w:sz w:val="20"/>
          <w:szCs w:val="20"/>
        </w:rPr>
        <w:t>Requirements</w:t>
      </w:r>
    </w:p>
    <w:p w:rsidR="00CE5A91" w:rsidRPr="006564B1" w:rsidRDefault="00CE5A91" w:rsidP="00C84988">
      <w:pPr>
        <w:pStyle w:val="ListParagraph"/>
        <w:numPr>
          <w:ilvl w:val="0"/>
          <w:numId w:val="16"/>
        </w:numPr>
        <w:rPr>
          <w:sz w:val="20"/>
          <w:szCs w:val="20"/>
        </w:rPr>
      </w:pPr>
      <w:r w:rsidRPr="006564B1">
        <w:rPr>
          <w:sz w:val="20"/>
          <w:szCs w:val="20"/>
        </w:rPr>
        <w:t>The fishbo</w:t>
      </w:r>
      <w:r w:rsidR="00FC4EAE" w:rsidRPr="006564B1">
        <w:rPr>
          <w:sz w:val="20"/>
          <w:szCs w:val="20"/>
        </w:rPr>
        <w:t xml:space="preserve">wl </w:t>
      </w:r>
      <w:r w:rsidR="009C0C06">
        <w:rPr>
          <w:sz w:val="20"/>
          <w:szCs w:val="20"/>
        </w:rPr>
        <w:t xml:space="preserve">discussion should be about </w:t>
      </w:r>
      <w:r w:rsidR="009C0C06" w:rsidRPr="00C84988">
        <w:rPr>
          <w:b/>
          <w:sz w:val="20"/>
          <w:szCs w:val="20"/>
        </w:rPr>
        <w:t>10-15</w:t>
      </w:r>
      <w:r w:rsidRPr="00C84988">
        <w:rPr>
          <w:b/>
          <w:sz w:val="20"/>
          <w:szCs w:val="20"/>
        </w:rPr>
        <w:t xml:space="preserve"> minutes</w:t>
      </w:r>
      <w:r w:rsidRPr="006564B1">
        <w:rPr>
          <w:sz w:val="20"/>
          <w:szCs w:val="20"/>
        </w:rPr>
        <w:t xml:space="preserve"> long. Di</w:t>
      </w:r>
      <w:r w:rsidR="009C0C06">
        <w:rPr>
          <w:sz w:val="20"/>
          <w:szCs w:val="20"/>
        </w:rPr>
        <w:t xml:space="preserve">scussions will be stopped at 15 </w:t>
      </w:r>
      <w:r w:rsidRPr="006564B1">
        <w:rPr>
          <w:sz w:val="20"/>
          <w:szCs w:val="20"/>
        </w:rPr>
        <w:t>minutes.</w:t>
      </w:r>
      <w:r w:rsidR="00BC2959" w:rsidRPr="006564B1">
        <w:rPr>
          <w:sz w:val="20"/>
          <w:szCs w:val="20"/>
        </w:rPr>
        <w:t xml:space="preserve"> The first _______ minutes of the discussion must be specific to the text. After that the teacher will interrupt, and allow you to extend the discussion to the world around us.</w:t>
      </w:r>
    </w:p>
    <w:p w:rsidR="008E1EBD" w:rsidRPr="006564B1" w:rsidRDefault="00CE5A91" w:rsidP="00C84988">
      <w:pPr>
        <w:pStyle w:val="ListParagraph"/>
        <w:numPr>
          <w:ilvl w:val="0"/>
          <w:numId w:val="14"/>
        </w:numPr>
        <w:rPr>
          <w:sz w:val="20"/>
          <w:szCs w:val="20"/>
        </w:rPr>
      </w:pPr>
      <w:r w:rsidRPr="00C84988">
        <w:rPr>
          <w:b/>
          <w:sz w:val="20"/>
          <w:szCs w:val="20"/>
        </w:rPr>
        <w:t>Each member</w:t>
      </w:r>
      <w:r w:rsidRPr="006564B1">
        <w:rPr>
          <w:sz w:val="20"/>
          <w:szCs w:val="20"/>
        </w:rPr>
        <w:t xml:space="preserve"> is required to speak </w:t>
      </w:r>
      <w:r w:rsidRPr="00C84988">
        <w:rPr>
          <w:b/>
          <w:sz w:val="20"/>
          <w:szCs w:val="20"/>
          <w:u w:val="single"/>
        </w:rPr>
        <w:t>at</w:t>
      </w:r>
      <w:r w:rsidR="005C776E" w:rsidRPr="00C84988">
        <w:rPr>
          <w:b/>
          <w:sz w:val="20"/>
          <w:szCs w:val="20"/>
          <w:u w:val="single"/>
        </w:rPr>
        <w:t xml:space="preserve"> least 3 times</w:t>
      </w:r>
      <w:r w:rsidRPr="006564B1">
        <w:rPr>
          <w:sz w:val="20"/>
          <w:szCs w:val="20"/>
          <w:u w:val="single"/>
        </w:rPr>
        <w:t>.</w:t>
      </w:r>
      <w:r w:rsidRPr="006564B1">
        <w:rPr>
          <w:sz w:val="20"/>
          <w:szCs w:val="20"/>
        </w:rPr>
        <w:t xml:space="preserve"> This must be the actual sharing of an idea, not just “Yes, I agree”.</w:t>
      </w:r>
    </w:p>
    <w:p w:rsidR="008E1EBD" w:rsidRPr="006564B1" w:rsidRDefault="008E1EBD" w:rsidP="00C84988">
      <w:pPr>
        <w:pStyle w:val="ListParagraph"/>
        <w:numPr>
          <w:ilvl w:val="0"/>
          <w:numId w:val="12"/>
        </w:numPr>
        <w:rPr>
          <w:sz w:val="20"/>
          <w:szCs w:val="20"/>
        </w:rPr>
      </w:pPr>
      <w:r w:rsidRPr="006564B1">
        <w:rPr>
          <w:sz w:val="20"/>
          <w:szCs w:val="20"/>
        </w:rPr>
        <w:t xml:space="preserve">At the end, your group will pose </w:t>
      </w:r>
      <w:r w:rsidRPr="00C84988">
        <w:rPr>
          <w:b/>
          <w:sz w:val="20"/>
          <w:szCs w:val="20"/>
          <w:u w:val="single"/>
        </w:rPr>
        <w:t>one question</w:t>
      </w:r>
      <w:r w:rsidRPr="006564B1">
        <w:rPr>
          <w:sz w:val="20"/>
          <w:szCs w:val="20"/>
        </w:rPr>
        <w:t xml:space="preserve"> to the class that students will respond to in their journal. It helps if it is an open-ended question.</w:t>
      </w:r>
    </w:p>
    <w:p w:rsidR="008E1EBD" w:rsidRPr="006564B1" w:rsidRDefault="008E1EBD" w:rsidP="00C84988">
      <w:pPr>
        <w:pStyle w:val="ListParagraph"/>
        <w:numPr>
          <w:ilvl w:val="0"/>
          <w:numId w:val="10"/>
        </w:numPr>
        <w:rPr>
          <w:sz w:val="20"/>
          <w:szCs w:val="20"/>
        </w:rPr>
      </w:pPr>
      <w:r w:rsidRPr="006564B1">
        <w:rPr>
          <w:sz w:val="20"/>
          <w:szCs w:val="20"/>
        </w:rPr>
        <w:t>Use discussion etiquette to add ideas, refute ideas, and interrupt a speaker.</w:t>
      </w:r>
    </w:p>
    <w:p w:rsidR="008E1EBD" w:rsidRPr="006564B1" w:rsidRDefault="008E1EBD" w:rsidP="008E1EBD">
      <w:pPr>
        <w:rPr>
          <w:sz w:val="20"/>
          <w:szCs w:val="20"/>
        </w:rPr>
      </w:pPr>
    </w:p>
    <w:p w:rsidR="00097D1A" w:rsidRPr="006564B1" w:rsidRDefault="008E1EBD" w:rsidP="008E1EBD">
      <w:pPr>
        <w:rPr>
          <w:b/>
          <w:sz w:val="20"/>
          <w:szCs w:val="20"/>
        </w:rPr>
      </w:pPr>
      <w:r w:rsidRPr="006564B1">
        <w:rPr>
          <w:b/>
          <w:sz w:val="20"/>
          <w:szCs w:val="20"/>
        </w:rPr>
        <w:t>Useful Phrases Used in Discussion</w:t>
      </w:r>
    </w:p>
    <w:p w:rsidR="00587BE9" w:rsidRPr="006564B1" w:rsidRDefault="00587BE9" w:rsidP="008E1EBD">
      <w:pPr>
        <w:rPr>
          <w:sz w:val="20"/>
          <w:szCs w:val="20"/>
          <w:u w:val="single"/>
        </w:rPr>
      </w:pPr>
    </w:p>
    <w:p w:rsidR="00097D1A" w:rsidRPr="006564B1" w:rsidRDefault="00097D1A" w:rsidP="008E1EBD">
      <w:pPr>
        <w:rPr>
          <w:sz w:val="20"/>
          <w:szCs w:val="20"/>
          <w:u w:val="single"/>
        </w:rPr>
      </w:pPr>
      <w:r w:rsidRPr="006564B1">
        <w:rPr>
          <w:sz w:val="20"/>
          <w:szCs w:val="20"/>
          <w:u w:val="single"/>
        </w:rPr>
        <w:t>Expressing an Opinion</w:t>
      </w:r>
    </w:p>
    <w:p w:rsidR="00097D1A" w:rsidRPr="006564B1" w:rsidRDefault="00097D1A" w:rsidP="00097D1A">
      <w:pPr>
        <w:pStyle w:val="ListParagraph"/>
        <w:numPr>
          <w:ilvl w:val="0"/>
          <w:numId w:val="2"/>
        </w:numPr>
        <w:rPr>
          <w:sz w:val="20"/>
          <w:szCs w:val="20"/>
          <w:u w:val="single"/>
        </w:rPr>
      </w:pPr>
      <w:r w:rsidRPr="006564B1">
        <w:rPr>
          <w:sz w:val="20"/>
          <w:szCs w:val="20"/>
        </w:rPr>
        <w:t>In my opinion . . .</w:t>
      </w:r>
    </w:p>
    <w:p w:rsidR="00097D1A" w:rsidRPr="006564B1" w:rsidRDefault="00C84988" w:rsidP="00097D1A">
      <w:pPr>
        <w:pStyle w:val="ListParagraph"/>
        <w:numPr>
          <w:ilvl w:val="0"/>
          <w:numId w:val="2"/>
        </w:numPr>
        <w:rPr>
          <w:sz w:val="20"/>
          <w:szCs w:val="20"/>
          <w:u w:val="single"/>
        </w:rPr>
      </w:pPr>
      <w:r>
        <w:rPr>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72390</wp:posOffset>
            </wp:positionV>
            <wp:extent cx="2741295" cy="2553970"/>
            <wp:effectExtent l="25400" t="0" r="1905" b="0"/>
            <wp:wrapSquare wrapText="bothSides"/>
            <wp:docPr id="1" name="Picture 1" descr="https://encrypted-tbn3.gstatic.com/images?q=tbn:ANd9GcSEiPZeZHEOQAc4-7E8AH2Lu-IpRVwHWaz-Evf55CRqePqxrq4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EiPZeZHEOQAc4-7E8AH2Lu-IpRVwHWaz-Evf55CRqePqxrq4tBw"/>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2741295" cy="2553970"/>
                    </a:xfrm>
                    <a:prstGeom prst="rect">
                      <a:avLst/>
                    </a:prstGeom>
                    <a:noFill/>
                    <a:ln>
                      <a:noFill/>
                    </a:ln>
                  </pic:spPr>
                </pic:pic>
              </a:graphicData>
            </a:graphic>
          </wp:anchor>
        </w:drawing>
      </w:r>
      <w:r>
        <w:rPr>
          <w:noProof/>
        </w:rPr>
        <w:pict>
          <v:shapetype id="_x0000_t202" coordsize="21600,21600" o:spt="202" path="m0,0l0,21600,21600,21600,21600,0xe">
            <v:stroke joinstyle="miter"/>
            <v:path gradientshapeok="t" o:connecttype="rect"/>
          </v:shapetype>
          <v:shape id="_x0000_s1030" type="#_x0000_t202" style="position:absolute;left:0;text-align:left;margin-left:306.1pt;margin-top:211.35pt;width:215.85pt;height:31.5pt;z-index:251662336;mso-position-horizontal-relative:text;mso-position-vertical-relative:text" filled="f" stroked="f">
            <v:fill o:detectmouseclick="t"/>
            <v:textbox style="mso-fit-shape-to-text:t" inset="0,0,0,0">
              <w:txbxContent>
                <w:p w:rsidR="00C84988" w:rsidRDefault="00C84988" w:rsidP="00C84988">
                  <w:pPr>
                    <w:pStyle w:val="Caption"/>
                  </w:pPr>
                  <w:r>
                    <w:t xml:space="preserve">Figure </w:t>
                  </w:r>
                  <w:fldSimple w:instr=" SEQ Figure \* ARABIC ">
                    <w:r>
                      <w:rPr>
                        <w:noProof/>
                      </w:rPr>
                      <w:t>1</w:t>
                    </w:r>
                  </w:fldSimple>
                  <w:r>
                    <w:t>- While Group A is discussing, the observers (Group B) are taking notes, and will have a chance to comment and question at the end.</w:t>
                  </w:r>
                </w:p>
              </w:txbxContent>
            </v:textbox>
            <w10:wrap type="square"/>
          </v:shape>
        </w:pict>
      </w:r>
      <w:r w:rsidR="00097D1A" w:rsidRPr="006564B1">
        <w:rPr>
          <w:sz w:val="20"/>
          <w:szCs w:val="20"/>
        </w:rPr>
        <w:t>I believe . . .</w:t>
      </w:r>
    </w:p>
    <w:p w:rsidR="00097D1A" w:rsidRPr="006564B1" w:rsidRDefault="00097D1A" w:rsidP="00097D1A">
      <w:pPr>
        <w:pStyle w:val="ListParagraph"/>
        <w:numPr>
          <w:ilvl w:val="0"/>
          <w:numId w:val="2"/>
        </w:numPr>
        <w:rPr>
          <w:sz w:val="20"/>
          <w:szCs w:val="20"/>
          <w:u w:val="single"/>
        </w:rPr>
      </w:pPr>
      <w:r w:rsidRPr="006564B1">
        <w:rPr>
          <w:sz w:val="20"/>
          <w:szCs w:val="20"/>
        </w:rPr>
        <w:t>Personally, I feel/think . . .</w:t>
      </w:r>
    </w:p>
    <w:p w:rsidR="00097D1A" w:rsidRPr="006564B1" w:rsidRDefault="00097D1A" w:rsidP="00097D1A">
      <w:pPr>
        <w:pStyle w:val="ListParagraph"/>
        <w:numPr>
          <w:ilvl w:val="0"/>
          <w:numId w:val="2"/>
        </w:numPr>
        <w:rPr>
          <w:sz w:val="20"/>
          <w:szCs w:val="20"/>
          <w:u w:val="single"/>
        </w:rPr>
      </w:pPr>
      <w:r w:rsidRPr="006564B1">
        <w:rPr>
          <w:sz w:val="20"/>
          <w:szCs w:val="20"/>
        </w:rPr>
        <w:t>Not everyone will agree with me, but . . .</w:t>
      </w:r>
    </w:p>
    <w:p w:rsidR="00097D1A" w:rsidRPr="006564B1" w:rsidRDefault="00097D1A" w:rsidP="00097D1A">
      <w:pPr>
        <w:rPr>
          <w:sz w:val="20"/>
          <w:szCs w:val="20"/>
          <w:u w:val="single"/>
        </w:rPr>
      </w:pPr>
    </w:p>
    <w:p w:rsidR="00097D1A" w:rsidRPr="006564B1" w:rsidRDefault="00097D1A" w:rsidP="00097D1A">
      <w:pPr>
        <w:rPr>
          <w:sz w:val="20"/>
          <w:szCs w:val="20"/>
          <w:u w:val="single"/>
        </w:rPr>
      </w:pPr>
      <w:r w:rsidRPr="006564B1">
        <w:rPr>
          <w:sz w:val="20"/>
          <w:szCs w:val="20"/>
          <w:u w:val="single"/>
        </w:rPr>
        <w:t>Adding to an Idea</w:t>
      </w:r>
    </w:p>
    <w:p w:rsidR="00097D1A" w:rsidRPr="006564B1" w:rsidRDefault="00097D1A" w:rsidP="00097D1A">
      <w:pPr>
        <w:pStyle w:val="ListParagraph"/>
        <w:numPr>
          <w:ilvl w:val="0"/>
          <w:numId w:val="3"/>
        </w:numPr>
        <w:rPr>
          <w:sz w:val="20"/>
          <w:szCs w:val="20"/>
          <w:u w:val="single"/>
        </w:rPr>
      </w:pPr>
      <w:r w:rsidRPr="006564B1">
        <w:rPr>
          <w:sz w:val="20"/>
          <w:szCs w:val="20"/>
        </w:rPr>
        <w:t xml:space="preserve">I agree, and I’d like to </w:t>
      </w:r>
      <w:proofErr w:type="gramStart"/>
      <w:r w:rsidRPr="006564B1">
        <w:rPr>
          <w:sz w:val="20"/>
          <w:szCs w:val="20"/>
        </w:rPr>
        <w:t>add  .</w:t>
      </w:r>
      <w:proofErr w:type="gramEnd"/>
      <w:r w:rsidRPr="006564B1">
        <w:rPr>
          <w:sz w:val="20"/>
          <w:szCs w:val="20"/>
        </w:rPr>
        <w:t xml:space="preserve"> .  .</w:t>
      </w:r>
    </w:p>
    <w:p w:rsidR="00097D1A" w:rsidRPr="006564B1" w:rsidRDefault="00097D1A" w:rsidP="00097D1A">
      <w:pPr>
        <w:pStyle w:val="ListParagraph"/>
        <w:numPr>
          <w:ilvl w:val="0"/>
          <w:numId w:val="3"/>
        </w:numPr>
        <w:rPr>
          <w:sz w:val="20"/>
          <w:szCs w:val="20"/>
          <w:u w:val="single"/>
        </w:rPr>
      </w:pPr>
      <w:r w:rsidRPr="006564B1">
        <w:rPr>
          <w:sz w:val="20"/>
          <w:szCs w:val="20"/>
        </w:rPr>
        <w:t xml:space="preserve">I would like to expand on that by saying . . . </w:t>
      </w:r>
    </w:p>
    <w:p w:rsidR="00097D1A" w:rsidRPr="006564B1" w:rsidRDefault="00097D1A" w:rsidP="00097D1A">
      <w:pPr>
        <w:pStyle w:val="ListParagraph"/>
        <w:numPr>
          <w:ilvl w:val="0"/>
          <w:numId w:val="3"/>
        </w:numPr>
        <w:rPr>
          <w:sz w:val="20"/>
          <w:szCs w:val="20"/>
          <w:u w:val="single"/>
        </w:rPr>
      </w:pPr>
      <w:r w:rsidRPr="006564B1">
        <w:rPr>
          <w:sz w:val="20"/>
          <w:szCs w:val="20"/>
        </w:rPr>
        <w:t xml:space="preserve">In addition to that  . . . </w:t>
      </w:r>
    </w:p>
    <w:p w:rsidR="00097D1A" w:rsidRPr="006564B1" w:rsidRDefault="00097D1A" w:rsidP="00097D1A">
      <w:pPr>
        <w:rPr>
          <w:sz w:val="20"/>
          <w:szCs w:val="20"/>
          <w:u w:val="single"/>
        </w:rPr>
      </w:pPr>
    </w:p>
    <w:p w:rsidR="00097D1A" w:rsidRPr="006564B1" w:rsidRDefault="00097D1A" w:rsidP="00097D1A">
      <w:pPr>
        <w:rPr>
          <w:sz w:val="20"/>
          <w:szCs w:val="20"/>
          <w:u w:val="single"/>
        </w:rPr>
      </w:pPr>
      <w:r w:rsidRPr="006564B1">
        <w:rPr>
          <w:sz w:val="20"/>
          <w:szCs w:val="20"/>
          <w:u w:val="single"/>
        </w:rPr>
        <w:t>Disagreeing respectfully</w:t>
      </w:r>
    </w:p>
    <w:p w:rsidR="00097D1A" w:rsidRPr="006564B1" w:rsidRDefault="00097D1A" w:rsidP="00097D1A">
      <w:pPr>
        <w:pStyle w:val="ListParagraph"/>
        <w:numPr>
          <w:ilvl w:val="0"/>
          <w:numId w:val="4"/>
        </w:numPr>
        <w:rPr>
          <w:sz w:val="20"/>
          <w:szCs w:val="20"/>
          <w:u w:val="single"/>
        </w:rPr>
      </w:pPr>
      <w:r w:rsidRPr="006564B1">
        <w:rPr>
          <w:sz w:val="20"/>
          <w:szCs w:val="20"/>
        </w:rPr>
        <w:t>I see your point, but I disagree with  . . . because</w:t>
      </w:r>
    </w:p>
    <w:p w:rsidR="008E1EBD" w:rsidRPr="006564B1" w:rsidRDefault="00097D1A" w:rsidP="00097D1A">
      <w:pPr>
        <w:pStyle w:val="ListParagraph"/>
        <w:numPr>
          <w:ilvl w:val="0"/>
          <w:numId w:val="4"/>
        </w:numPr>
        <w:rPr>
          <w:sz w:val="20"/>
          <w:szCs w:val="20"/>
          <w:u w:val="single"/>
        </w:rPr>
      </w:pPr>
      <w:r w:rsidRPr="006564B1">
        <w:rPr>
          <w:sz w:val="20"/>
          <w:szCs w:val="20"/>
        </w:rPr>
        <w:t>I can’t agree with . . .  because</w:t>
      </w:r>
    </w:p>
    <w:p w:rsidR="00097D1A" w:rsidRPr="006564B1" w:rsidRDefault="00097D1A" w:rsidP="00097D1A">
      <w:pPr>
        <w:pStyle w:val="ListParagraph"/>
        <w:numPr>
          <w:ilvl w:val="0"/>
          <w:numId w:val="4"/>
        </w:numPr>
        <w:rPr>
          <w:sz w:val="20"/>
          <w:szCs w:val="20"/>
        </w:rPr>
      </w:pPr>
      <w:r w:rsidRPr="006564B1">
        <w:rPr>
          <w:sz w:val="20"/>
          <w:szCs w:val="20"/>
        </w:rPr>
        <w:t xml:space="preserve">On the other hand  . . . </w:t>
      </w:r>
    </w:p>
    <w:p w:rsidR="00097D1A" w:rsidRPr="006564B1" w:rsidRDefault="00097D1A" w:rsidP="00097D1A">
      <w:pPr>
        <w:pStyle w:val="ListParagraph"/>
        <w:numPr>
          <w:ilvl w:val="0"/>
          <w:numId w:val="4"/>
        </w:numPr>
        <w:rPr>
          <w:sz w:val="20"/>
          <w:szCs w:val="20"/>
        </w:rPr>
      </w:pPr>
      <w:r w:rsidRPr="006564B1">
        <w:rPr>
          <w:sz w:val="20"/>
          <w:szCs w:val="20"/>
        </w:rPr>
        <w:t xml:space="preserve">I doubt that because  . . . </w:t>
      </w:r>
    </w:p>
    <w:p w:rsidR="005C776E" w:rsidRPr="006564B1" w:rsidRDefault="005C776E" w:rsidP="00097D1A">
      <w:pPr>
        <w:pStyle w:val="ListParagraph"/>
        <w:numPr>
          <w:ilvl w:val="0"/>
          <w:numId w:val="4"/>
        </w:numPr>
        <w:rPr>
          <w:sz w:val="20"/>
          <w:szCs w:val="20"/>
        </w:rPr>
      </w:pPr>
      <w:r w:rsidRPr="006564B1">
        <w:rPr>
          <w:sz w:val="20"/>
          <w:szCs w:val="20"/>
        </w:rPr>
        <w:t xml:space="preserve">My evidence suggests the opposite. For example . . . </w:t>
      </w:r>
    </w:p>
    <w:p w:rsidR="005C776E" w:rsidRPr="006564B1" w:rsidRDefault="005C776E" w:rsidP="005C776E">
      <w:pPr>
        <w:rPr>
          <w:sz w:val="20"/>
          <w:szCs w:val="20"/>
        </w:rPr>
      </w:pPr>
    </w:p>
    <w:p w:rsidR="005C776E" w:rsidRPr="006564B1" w:rsidRDefault="005C776E" w:rsidP="005C776E">
      <w:pPr>
        <w:rPr>
          <w:sz w:val="20"/>
          <w:szCs w:val="20"/>
          <w:u w:val="single"/>
        </w:rPr>
      </w:pPr>
      <w:r w:rsidRPr="006564B1">
        <w:rPr>
          <w:sz w:val="20"/>
          <w:szCs w:val="20"/>
          <w:u w:val="single"/>
        </w:rPr>
        <w:t>Asking for clarification</w:t>
      </w:r>
    </w:p>
    <w:p w:rsidR="005C776E" w:rsidRPr="006564B1" w:rsidRDefault="005C776E" w:rsidP="005C776E">
      <w:pPr>
        <w:pStyle w:val="ListParagraph"/>
        <w:numPr>
          <w:ilvl w:val="0"/>
          <w:numId w:val="4"/>
        </w:numPr>
        <w:rPr>
          <w:sz w:val="20"/>
          <w:szCs w:val="20"/>
          <w:u w:val="single"/>
        </w:rPr>
      </w:pPr>
      <w:r w:rsidRPr="006564B1">
        <w:rPr>
          <w:sz w:val="20"/>
          <w:szCs w:val="20"/>
        </w:rPr>
        <w:t>Can you repeat your last point please?</w:t>
      </w:r>
    </w:p>
    <w:p w:rsidR="005C776E" w:rsidRPr="006564B1" w:rsidRDefault="005C776E" w:rsidP="005C776E">
      <w:pPr>
        <w:pStyle w:val="ListParagraph"/>
        <w:numPr>
          <w:ilvl w:val="0"/>
          <w:numId w:val="4"/>
        </w:numPr>
        <w:rPr>
          <w:sz w:val="20"/>
          <w:szCs w:val="20"/>
          <w:u w:val="single"/>
        </w:rPr>
      </w:pPr>
      <w:r w:rsidRPr="006564B1">
        <w:rPr>
          <w:sz w:val="20"/>
          <w:szCs w:val="20"/>
        </w:rPr>
        <w:t>Can you give a specific example to support your claim?</w:t>
      </w:r>
    </w:p>
    <w:p w:rsidR="00097D1A" w:rsidRPr="006564B1" w:rsidRDefault="005C776E" w:rsidP="00097D1A">
      <w:pPr>
        <w:pStyle w:val="ListParagraph"/>
        <w:numPr>
          <w:ilvl w:val="0"/>
          <w:numId w:val="4"/>
        </w:numPr>
        <w:rPr>
          <w:sz w:val="20"/>
          <w:szCs w:val="20"/>
          <w:u w:val="single"/>
        </w:rPr>
      </w:pPr>
      <w:r w:rsidRPr="006564B1">
        <w:rPr>
          <w:sz w:val="20"/>
          <w:szCs w:val="20"/>
        </w:rPr>
        <w:t xml:space="preserve">I’m not sure I understand your point. Can you restate it using different </w:t>
      </w:r>
      <w:proofErr w:type="gramStart"/>
      <w:r w:rsidRPr="006564B1">
        <w:rPr>
          <w:sz w:val="20"/>
          <w:szCs w:val="20"/>
        </w:rPr>
        <w:t>words.</w:t>
      </w:r>
      <w:proofErr w:type="gramEnd"/>
    </w:p>
    <w:p w:rsidR="00097D1A" w:rsidRPr="006564B1" w:rsidRDefault="00097D1A" w:rsidP="00097D1A">
      <w:pPr>
        <w:rPr>
          <w:sz w:val="20"/>
          <w:szCs w:val="20"/>
        </w:rPr>
      </w:pPr>
    </w:p>
    <w:p w:rsidR="00CE5A91" w:rsidRPr="006564B1" w:rsidRDefault="00097D1A" w:rsidP="00C84988">
      <w:pPr>
        <w:jc w:val="center"/>
        <w:rPr>
          <w:sz w:val="20"/>
          <w:szCs w:val="20"/>
        </w:rPr>
      </w:pPr>
      <w:r w:rsidRPr="006564B1">
        <w:rPr>
          <w:sz w:val="20"/>
          <w:szCs w:val="20"/>
        </w:rPr>
        <w:t>**For more of these type of phrases used in discussi</w:t>
      </w:r>
      <w:r w:rsidR="00A74352">
        <w:rPr>
          <w:sz w:val="20"/>
          <w:szCs w:val="20"/>
        </w:rPr>
        <w:t>on, go to this website or our class portal</w:t>
      </w:r>
      <w:r w:rsidRPr="006564B1">
        <w:rPr>
          <w:sz w:val="20"/>
          <w:szCs w:val="20"/>
        </w:rPr>
        <w:t xml:space="preserve">. </w:t>
      </w:r>
      <w:hyperlink r:id="rId6" w:anchor="Starting%20a%20discussion" w:history="1">
        <w:r w:rsidR="00D26E02" w:rsidRPr="006564B1">
          <w:rPr>
            <w:rStyle w:val="Hyperlink"/>
            <w:sz w:val="20"/>
            <w:szCs w:val="20"/>
          </w:rPr>
          <w:t>http://www.nsknet.or.jp/~peterrs/zemi/kiso_seminar_phrases.html#Starting%20a%20discussion</w:t>
        </w:r>
      </w:hyperlink>
    </w:p>
    <w:p w:rsidR="00D26E02" w:rsidRPr="006564B1" w:rsidRDefault="00D26E02" w:rsidP="00C84988">
      <w:pPr>
        <w:jc w:val="center"/>
        <w:rPr>
          <w:sz w:val="20"/>
          <w:szCs w:val="20"/>
        </w:rPr>
      </w:pPr>
    </w:p>
    <w:p w:rsidR="00C84988" w:rsidRDefault="00D26E02" w:rsidP="008E1EBD">
      <w:pPr>
        <w:rPr>
          <w:sz w:val="20"/>
          <w:szCs w:val="20"/>
        </w:rPr>
      </w:pPr>
      <w:r w:rsidRPr="006564B1">
        <w:rPr>
          <w:sz w:val="20"/>
          <w:szCs w:val="20"/>
        </w:rPr>
        <w:br w:type="textWrapping" w:clear="all"/>
      </w:r>
    </w:p>
    <w:p w:rsidR="00C84988" w:rsidRDefault="00C84988" w:rsidP="008E1EBD">
      <w:pPr>
        <w:rPr>
          <w:sz w:val="20"/>
          <w:szCs w:val="20"/>
        </w:rPr>
      </w:pPr>
    </w:p>
    <w:p w:rsidR="00C84988" w:rsidRDefault="00C84988" w:rsidP="008E1EBD">
      <w:pPr>
        <w:rPr>
          <w:sz w:val="20"/>
          <w:szCs w:val="20"/>
        </w:rPr>
      </w:pPr>
    </w:p>
    <w:p w:rsidR="00C84988" w:rsidRDefault="00C84988" w:rsidP="008E1EBD">
      <w:pPr>
        <w:rPr>
          <w:sz w:val="20"/>
          <w:szCs w:val="20"/>
        </w:rPr>
      </w:pPr>
    </w:p>
    <w:p w:rsidR="00D26E02" w:rsidRPr="006564B1" w:rsidRDefault="00D26E02" w:rsidP="008E1EBD">
      <w:pPr>
        <w:rPr>
          <w:sz w:val="20"/>
          <w:szCs w:val="20"/>
        </w:rPr>
      </w:pPr>
    </w:p>
    <w:p w:rsidR="00D26E02" w:rsidRPr="006564B1" w:rsidRDefault="00D26E02" w:rsidP="008E1EBD">
      <w:pPr>
        <w:rPr>
          <w:sz w:val="20"/>
          <w:szCs w:val="20"/>
          <w:u w:val="single"/>
        </w:rPr>
      </w:pPr>
      <w:r w:rsidRPr="006564B1">
        <w:rPr>
          <w:sz w:val="20"/>
          <w:szCs w:val="20"/>
          <w:u w:val="single"/>
        </w:rPr>
        <w:t>Lenses Prompts</w:t>
      </w:r>
    </w:p>
    <w:p w:rsidR="00D26E02" w:rsidRPr="006564B1" w:rsidRDefault="00D26E02" w:rsidP="008E1EBD">
      <w:pPr>
        <w:rPr>
          <w:b/>
          <w:sz w:val="20"/>
          <w:szCs w:val="20"/>
        </w:rPr>
      </w:pPr>
      <w:r w:rsidRPr="006564B1">
        <w:rPr>
          <w:b/>
          <w:sz w:val="20"/>
          <w:szCs w:val="20"/>
        </w:rPr>
        <w:t>Gender</w:t>
      </w:r>
      <w:r w:rsidRPr="006564B1">
        <w:rPr>
          <w:b/>
          <w:sz w:val="20"/>
          <w:szCs w:val="20"/>
        </w:rPr>
        <w:tab/>
      </w:r>
    </w:p>
    <w:p w:rsidR="00D26E02" w:rsidRPr="006564B1" w:rsidRDefault="00D26E02" w:rsidP="00D26E02">
      <w:pPr>
        <w:pStyle w:val="ListParagraph"/>
        <w:numPr>
          <w:ilvl w:val="0"/>
          <w:numId w:val="5"/>
        </w:numPr>
        <w:rPr>
          <w:b/>
          <w:sz w:val="20"/>
          <w:szCs w:val="20"/>
        </w:rPr>
      </w:pPr>
      <w:r w:rsidRPr="006564B1">
        <w:rPr>
          <w:sz w:val="20"/>
          <w:szCs w:val="20"/>
        </w:rPr>
        <w:t xml:space="preserve">Are the domestic and social roles of women equal to men in </w:t>
      </w:r>
      <w:r w:rsidRPr="006564B1">
        <w:rPr>
          <w:i/>
          <w:sz w:val="20"/>
          <w:szCs w:val="20"/>
        </w:rPr>
        <w:t>Hamlet</w:t>
      </w:r>
      <w:r w:rsidRPr="006564B1">
        <w:rPr>
          <w:sz w:val="20"/>
          <w:szCs w:val="20"/>
        </w:rPr>
        <w:t xml:space="preserve">? </w:t>
      </w:r>
      <w:r w:rsidR="00DB6E62" w:rsidRPr="006564B1">
        <w:rPr>
          <w:sz w:val="20"/>
          <w:szCs w:val="20"/>
        </w:rPr>
        <w:t>How does Shakespeare’s portrayal of women compare to the reality of women in Malaysian society now?</w:t>
      </w:r>
    </w:p>
    <w:p w:rsidR="00DB6E62" w:rsidRPr="006564B1" w:rsidRDefault="00DB6E62" w:rsidP="00D26E02">
      <w:pPr>
        <w:pStyle w:val="ListParagraph"/>
        <w:numPr>
          <w:ilvl w:val="0"/>
          <w:numId w:val="5"/>
        </w:numPr>
        <w:rPr>
          <w:b/>
          <w:sz w:val="20"/>
          <w:szCs w:val="20"/>
        </w:rPr>
      </w:pPr>
      <w:r w:rsidRPr="006564B1">
        <w:rPr>
          <w:sz w:val="20"/>
          <w:szCs w:val="20"/>
        </w:rPr>
        <w:t>How are male and female stereotypes reinforced or undermined in Hamlet? Do these stereotypes still exist in our present-day society? How have gender stereotypes affected your life?</w:t>
      </w:r>
    </w:p>
    <w:p w:rsidR="00DB6E62" w:rsidRPr="006564B1" w:rsidRDefault="00DB6E62" w:rsidP="00DB6E62">
      <w:pPr>
        <w:rPr>
          <w:b/>
          <w:sz w:val="20"/>
          <w:szCs w:val="20"/>
        </w:rPr>
      </w:pPr>
    </w:p>
    <w:p w:rsidR="00DB6E62" w:rsidRPr="006564B1" w:rsidRDefault="00DB6E62" w:rsidP="00DB6E62">
      <w:pPr>
        <w:rPr>
          <w:b/>
          <w:sz w:val="20"/>
          <w:szCs w:val="20"/>
        </w:rPr>
      </w:pPr>
      <w:r w:rsidRPr="006564B1">
        <w:rPr>
          <w:b/>
          <w:sz w:val="20"/>
          <w:szCs w:val="20"/>
        </w:rPr>
        <w:t>Psychoanalytical</w:t>
      </w:r>
    </w:p>
    <w:p w:rsidR="00DB6E62" w:rsidRPr="006564B1" w:rsidRDefault="00DB6E62" w:rsidP="00DB6E62">
      <w:pPr>
        <w:pStyle w:val="ListParagraph"/>
        <w:numPr>
          <w:ilvl w:val="0"/>
          <w:numId w:val="6"/>
        </w:numPr>
        <w:rPr>
          <w:b/>
          <w:sz w:val="20"/>
          <w:szCs w:val="20"/>
        </w:rPr>
      </w:pPr>
      <w:r w:rsidRPr="006564B1">
        <w:rPr>
          <w:sz w:val="20"/>
          <w:szCs w:val="20"/>
        </w:rPr>
        <w:t xml:space="preserve">Explore the inner conflicts characters in the play experience while in pursuit of their goals (make reference to Freudian theory). How much do fictional characters resemble </w:t>
      </w:r>
      <w:r w:rsidR="001A5DC4">
        <w:rPr>
          <w:sz w:val="20"/>
          <w:szCs w:val="20"/>
        </w:rPr>
        <w:t>the inner working</w:t>
      </w:r>
      <w:r w:rsidRPr="006564B1">
        <w:rPr>
          <w:sz w:val="20"/>
          <w:szCs w:val="20"/>
        </w:rPr>
        <w:t xml:space="preserve"> of real human minds?</w:t>
      </w:r>
    </w:p>
    <w:p w:rsidR="00564938" w:rsidRPr="00564938" w:rsidRDefault="00BC2959" w:rsidP="00DB6E62">
      <w:pPr>
        <w:pStyle w:val="ListParagraph"/>
        <w:numPr>
          <w:ilvl w:val="0"/>
          <w:numId w:val="6"/>
        </w:numPr>
        <w:rPr>
          <w:b/>
          <w:sz w:val="20"/>
          <w:szCs w:val="20"/>
        </w:rPr>
      </w:pPr>
      <w:r w:rsidRPr="006564B1">
        <w:rPr>
          <w:sz w:val="20"/>
          <w:szCs w:val="20"/>
        </w:rPr>
        <w:t>Discuss how family dynamics influences characters’ actions and d</w:t>
      </w:r>
      <w:r w:rsidR="009C0C06">
        <w:rPr>
          <w:sz w:val="20"/>
          <w:szCs w:val="20"/>
        </w:rPr>
        <w:t xml:space="preserve">ecisions in the text.  Based on the text, is family a positive or negative force?  How has your family influenced your </w:t>
      </w:r>
      <w:proofErr w:type="spellStart"/>
      <w:r w:rsidR="009C0C06">
        <w:rPr>
          <w:sz w:val="20"/>
          <w:szCs w:val="20"/>
        </w:rPr>
        <w:t>behaviour</w:t>
      </w:r>
      <w:proofErr w:type="spellEnd"/>
      <w:r w:rsidR="009C0C06">
        <w:rPr>
          <w:sz w:val="20"/>
          <w:szCs w:val="20"/>
        </w:rPr>
        <w:t xml:space="preserve"> and decisions?</w:t>
      </w:r>
    </w:p>
    <w:p w:rsidR="00DB6E62" w:rsidRPr="006564B1" w:rsidRDefault="00564938" w:rsidP="00DB6E62">
      <w:pPr>
        <w:pStyle w:val="ListParagraph"/>
        <w:numPr>
          <w:ilvl w:val="0"/>
          <w:numId w:val="6"/>
        </w:numPr>
        <w:rPr>
          <w:b/>
          <w:sz w:val="20"/>
          <w:szCs w:val="20"/>
        </w:rPr>
      </w:pPr>
      <w:r>
        <w:rPr>
          <w:sz w:val="20"/>
          <w:szCs w:val="20"/>
        </w:rPr>
        <w:t>Discuss the coping mechanisms Hamlet uses to deal with the events of his life</w:t>
      </w:r>
      <w:r w:rsidR="001957D6">
        <w:rPr>
          <w:sz w:val="20"/>
          <w:szCs w:val="20"/>
        </w:rPr>
        <w:t>. Are they effective? What would you have done in Hamlet’s situation? Which coping mechanisms do you find most effective in your life? Explain.</w:t>
      </w:r>
    </w:p>
    <w:p w:rsidR="00BC2959" w:rsidRPr="006564B1" w:rsidRDefault="00BC2959" w:rsidP="00BC2959">
      <w:pPr>
        <w:rPr>
          <w:b/>
          <w:sz w:val="20"/>
          <w:szCs w:val="20"/>
        </w:rPr>
      </w:pPr>
    </w:p>
    <w:p w:rsidR="00BC2959" w:rsidRPr="006564B1" w:rsidRDefault="00BC2959" w:rsidP="00BC2959">
      <w:pPr>
        <w:rPr>
          <w:b/>
          <w:sz w:val="20"/>
          <w:szCs w:val="20"/>
        </w:rPr>
      </w:pPr>
      <w:r w:rsidRPr="006564B1">
        <w:rPr>
          <w:b/>
          <w:sz w:val="20"/>
          <w:szCs w:val="20"/>
        </w:rPr>
        <w:t>Marxist</w:t>
      </w:r>
    </w:p>
    <w:p w:rsidR="00BC2959" w:rsidRPr="006564B1" w:rsidRDefault="00D75924" w:rsidP="00BC2959">
      <w:pPr>
        <w:pStyle w:val="ListParagraph"/>
        <w:numPr>
          <w:ilvl w:val="0"/>
          <w:numId w:val="7"/>
        </w:numPr>
        <w:rPr>
          <w:b/>
          <w:sz w:val="20"/>
          <w:szCs w:val="20"/>
        </w:rPr>
      </w:pPr>
      <w:r w:rsidRPr="006564B1">
        <w:rPr>
          <w:sz w:val="20"/>
          <w:szCs w:val="20"/>
        </w:rPr>
        <w:t>In relation to Shakespeare’s time period, how would the bourgeoisies and the working class people have viewed the play differently? Using recent popular films/novels, discuss how these texts reinforce or subvert hegemonic power.</w:t>
      </w:r>
    </w:p>
    <w:p w:rsidR="00046083" w:rsidRPr="002309FE" w:rsidRDefault="00046083" w:rsidP="00BC2959">
      <w:pPr>
        <w:pStyle w:val="ListParagraph"/>
        <w:numPr>
          <w:ilvl w:val="0"/>
          <w:numId w:val="7"/>
        </w:numPr>
        <w:rPr>
          <w:b/>
          <w:sz w:val="20"/>
          <w:szCs w:val="20"/>
        </w:rPr>
      </w:pPr>
      <w:r w:rsidRPr="006564B1">
        <w:rPr>
          <w:sz w:val="20"/>
          <w:szCs w:val="20"/>
        </w:rPr>
        <w:t>What comments/criticism does Shakespeare make about the posse</w:t>
      </w:r>
      <w:r w:rsidR="005E7E72" w:rsidRPr="006564B1">
        <w:rPr>
          <w:sz w:val="20"/>
          <w:szCs w:val="20"/>
        </w:rPr>
        <w:t xml:space="preserve">ssion of power? Analyzing recent </w:t>
      </w:r>
      <w:r w:rsidR="00C735C5" w:rsidRPr="006564B1">
        <w:rPr>
          <w:sz w:val="20"/>
          <w:szCs w:val="20"/>
        </w:rPr>
        <w:t>politic</w:t>
      </w:r>
      <w:r w:rsidR="006304D6" w:rsidRPr="006564B1">
        <w:rPr>
          <w:sz w:val="20"/>
          <w:szCs w:val="20"/>
        </w:rPr>
        <w:t>al/economic affairs, has the use of power for good/evil changed since Shakespeare’s time period?</w:t>
      </w:r>
    </w:p>
    <w:p w:rsidR="002309FE" w:rsidRDefault="002309FE" w:rsidP="002309FE">
      <w:pPr>
        <w:rPr>
          <w:b/>
          <w:sz w:val="20"/>
          <w:szCs w:val="20"/>
        </w:rPr>
      </w:pPr>
    </w:p>
    <w:p w:rsidR="002309FE" w:rsidRDefault="002309FE" w:rsidP="002309FE">
      <w:pPr>
        <w:rPr>
          <w:b/>
          <w:sz w:val="20"/>
          <w:szCs w:val="20"/>
        </w:rPr>
      </w:pPr>
      <w:r>
        <w:rPr>
          <w:b/>
          <w:sz w:val="20"/>
          <w:szCs w:val="20"/>
        </w:rPr>
        <w:t>Archetypal</w:t>
      </w:r>
    </w:p>
    <w:p w:rsidR="002309FE" w:rsidRPr="001A5DC4" w:rsidRDefault="001A5DC4" w:rsidP="001A5DC4">
      <w:pPr>
        <w:pStyle w:val="ListParagraph"/>
        <w:numPr>
          <w:ilvl w:val="0"/>
          <w:numId w:val="8"/>
        </w:numPr>
        <w:rPr>
          <w:b/>
          <w:sz w:val="20"/>
          <w:szCs w:val="20"/>
        </w:rPr>
      </w:pPr>
      <w:r>
        <w:rPr>
          <w:sz w:val="20"/>
          <w:szCs w:val="20"/>
        </w:rPr>
        <w:t xml:space="preserve">Discuss character/situational/symbolic archetypes that are present in </w:t>
      </w:r>
      <w:r>
        <w:rPr>
          <w:i/>
          <w:sz w:val="20"/>
          <w:szCs w:val="20"/>
        </w:rPr>
        <w:t>Hamlet</w:t>
      </w:r>
      <w:r>
        <w:rPr>
          <w:sz w:val="20"/>
          <w:szCs w:val="20"/>
        </w:rPr>
        <w:t xml:space="preserve">, and its </w:t>
      </w:r>
      <w:r w:rsidRPr="001A5DC4">
        <w:rPr>
          <w:sz w:val="20"/>
          <w:szCs w:val="20"/>
          <w:u w:val="single"/>
        </w:rPr>
        <w:t>significance</w:t>
      </w:r>
      <w:r w:rsidR="00564938">
        <w:rPr>
          <w:sz w:val="20"/>
          <w:szCs w:val="20"/>
        </w:rPr>
        <w:t xml:space="preserve"> to the play. If you were hired to re-write the play</w:t>
      </w:r>
      <w:r w:rsidR="001957D6">
        <w:rPr>
          <w:sz w:val="20"/>
          <w:szCs w:val="20"/>
        </w:rPr>
        <w:t xml:space="preserve"> for a modern-day Malaysian audience</w:t>
      </w:r>
      <w:r w:rsidR="00564938">
        <w:rPr>
          <w:sz w:val="20"/>
          <w:szCs w:val="20"/>
        </w:rPr>
        <w:t>, which archetypes would you omit or replace? Explain your choices.</w:t>
      </w:r>
    </w:p>
    <w:p w:rsidR="00564938" w:rsidRDefault="001A5DC4" w:rsidP="00564938">
      <w:pPr>
        <w:pStyle w:val="ListParagraph"/>
        <w:numPr>
          <w:ilvl w:val="0"/>
          <w:numId w:val="8"/>
        </w:numPr>
        <w:rPr>
          <w:b/>
          <w:sz w:val="20"/>
          <w:szCs w:val="20"/>
        </w:rPr>
      </w:pPr>
      <w:r>
        <w:rPr>
          <w:sz w:val="20"/>
          <w:szCs w:val="20"/>
        </w:rPr>
        <w:t xml:space="preserve">Which character archetype best fits Hamlet: hero, anti-hero, </w:t>
      </w:r>
      <w:proofErr w:type="gramStart"/>
      <w:r>
        <w:rPr>
          <w:sz w:val="20"/>
          <w:szCs w:val="20"/>
        </w:rPr>
        <w:t>tragic</w:t>
      </w:r>
      <w:proofErr w:type="gramEnd"/>
      <w:r>
        <w:rPr>
          <w:sz w:val="20"/>
          <w:szCs w:val="20"/>
        </w:rPr>
        <w:t xml:space="preserve"> hero? Can Hamlet be considered a role model for young men and women to look up to?</w:t>
      </w:r>
      <w:bookmarkStart w:id="0" w:name="_GoBack"/>
      <w:bookmarkEnd w:id="0"/>
    </w:p>
    <w:p w:rsidR="00564938" w:rsidRDefault="00564938" w:rsidP="00564938">
      <w:pPr>
        <w:rPr>
          <w:b/>
          <w:sz w:val="20"/>
          <w:szCs w:val="20"/>
        </w:rPr>
      </w:pPr>
    </w:p>
    <w:p w:rsidR="00564938" w:rsidRDefault="00564938" w:rsidP="00564938">
      <w:pPr>
        <w:rPr>
          <w:b/>
          <w:sz w:val="20"/>
          <w:szCs w:val="20"/>
        </w:rPr>
      </w:pPr>
    </w:p>
    <w:p w:rsidR="003576D5" w:rsidRPr="00564938" w:rsidRDefault="003576D5" w:rsidP="00564938">
      <w:pPr>
        <w:rPr>
          <w:b/>
          <w:sz w:val="20"/>
          <w:szCs w:val="20"/>
        </w:rPr>
      </w:pPr>
    </w:p>
    <w:sectPr w:rsidR="003576D5" w:rsidRPr="00564938" w:rsidSect="00C84988">
      <w:pgSz w:w="12240" w:h="15840"/>
      <w:pgMar w:top="425" w:right="1559" w:bottom="851" w:left="851" w:header="709" w:footer="709" w:gutter="0"/>
      <w:cols w:space="708"/>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156FEE"/>
    <w:multiLevelType w:val="hybridMultilevel"/>
    <w:tmpl w:val="74C8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7DDA"/>
    <w:multiLevelType w:val="hybridMultilevel"/>
    <w:tmpl w:val="C6403D5C"/>
    <w:lvl w:ilvl="0" w:tplc="5232C60C">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B713E"/>
    <w:multiLevelType w:val="hybridMultilevel"/>
    <w:tmpl w:val="541C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90AB0"/>
    <w:multiLevelType w:val="hybridMultilevel"/>
    <w:tmpl w:val="442A5FCA"/>
    <w:lvl w:ilvl="0" w:tplc="B38457D4">
      <w:start w:val="1"/>
      <w:numFmt w:val="bullet"/>
      <w:lvlText w:val="o"/>
      <w:lvlJc w:val="left"/>
      <w:pPr>
        <w:ind w:left="360" w:hanging="360"/>
      </w:pPr>
      <w:rPr>
        <w:rFonts w:ascii="Courier New" w:hAnsi="Courier New" w:hint="default"/>
        <w:b w:val="0"/>
        <w:i w:val="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0FEA4391"/>
    <w:multiLevelType w:val="hybridMultilevel"/>
    <w:tmpl w:val="B80C5D76"/>
    <w:lvl w:ilvl="0" w:tplc="5232C60C">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F5ABD"/>
    <w:multiLevelType w:val="hybridMultilevel"/>
    <w:tmpl w:val="4B8C9124"/>
    <w:lvl w:ilvl="0" w:tplc="B38457D4">
      <w:start w:val="1"/>
      <w:numFmt w:val="bullet"/>
      <w:lvlText w:val="o"/>
      <w:lvlJc w:val="left"/>
      <w:pPr>
        <w:ind w:left="1440" w:hanging="360"/>
      </w:pPr>
      <w:rPr>
        <w:rFonts w:ascii="Courier New" w:hAnsi="Courier New"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15290"/>
    <w:multiLevelType w:val="hybridMultilevel"/>
    <w:tmpl w:val="60AA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D261C"/>
    <w:multiLevelType w:val="hybridMultilevel"/>
    <w:tmpl w:val="8A067032"/>
    <w:lvl w:ilvl="0" w:tplc="B38457D4">
      <w:start w:val="1"/>
      <w:numFmt w:val="bullet"/>
      <w:lvlText w:val="o"/>
      <w:lvlJc w:val="left"/>
      <w:pPr>
        <w:ind w:left="1440" w:hanging="360"/>
      </w:pPr>
      <w:rPr>
        <w:rFonts w:ascii="Courier New" w:hAnsi="Courier New"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D7889"/>
    <w:multiLevelType w:val="multilevel"/>
    <w:tmpl w:val="442A5FCA"/>
    <w:lvl w:ilvl="0">
      <w:start w:val="1"/>
      <w:numFmt w:val="bullet"/>
      <w:lvlText w:val="o"/>
      <w:lvlJc w:val="left"/>
      <w:pPr>
        <w:ind w:left="360" w:hanging="360"/>
      </w:pPr>
      <w:rPr>
        <w:rFonts w:ascii="Courier New" w:hAnsi="Courier New" w:hint="default"/>
        <w:b w:val="0"/>
        <w:i w:val="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nsid w:val="3A796495"/>
    <w:multiLevelType w:val="multilevel"/>
    <w:tmpl w:val="442A5FCA"/>
    <w:lvl w:ilvl="0">
      <w:start w:val="1"/>
      <w:numFmt w:val="bullet"/>
      <w:lvlText w:val="o"/>
      <w:lvlJc w:val="left"/>
      <w:pPr>
        <w:ind w:left="360" w:hanging="360"/>
      </w:pPr>
      <w:rPr>
        <w:rFonts w:ascii="Courier New" w:hAnsi="Courier New" w:hint="default"/>
        <w:b w:val="0"/>
        <w:i w:val="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0">
    <w:nsid w:val="3CCD42DC"/>
    <w:multiLevelType w:val="hybridMultilevel"/>
    <w:tmpl w:val="7AAE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55102"/>
    <w:multiLevelType w:val="multilevel"/>
    <w:tmpl w:val="442A5FCA"/>
    <w:lvl w:ilvl="0">
      <w:start w:val="1"/>
      <w:numFmt w:val="bullet"/>
      <w:lvlText w:val="o"/>
      <w:lvlJc w:val="left"/>
      <w:pPr>
        <w:ind w:left="360" w:hanging="360"/>
      </w:pPr>
      <w:rPr>
        <w:rFonts w:ascii="Courier New" w:hAnsi="Courier New" w:hint="default"/>
        <w:b w:val="0"/>
        <w:i w:val="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2">
    <w:nsid w:val="6F991E58"/>
    <w:multiLevelType w:val="hybridMultilevel"/>
    <w:tmpl w:val="A51CA0B2"/>
    <w:lvl w:ilvl="0" w:tplc="B38457D4">
      <w:start w:val="1"/>
      <w:numFmt w:val="bullet"/>
      <w:lvlText w:val="o"/>
      <w:lvlJc w:val="left"/>
      <w:pPr>
        <w:ind w:left="1440" w:hanging="360"/>
      </w:pPr>
      <w:rPr>
        <w:rFonts w:ascii="Courier New" w:hAnsi="Courier New"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94060"/>
    <w:multiLevelType w:val="hybridMultilevel"/>
    <w:tmpl w:val="D69A8CD4"/>
    <w:lvl w:ilvl="0" w:tplc="5232C60C">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4658F"/>
    <w:multiLevelType w:val="hybridMultilevel"/>
    <w:tmpl w:val="ECFC3616"/>
    <w:lvl w:ilvl="0" w:tplc="5232C60C">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32094"/>
    <w:multiLevelType w:val="multilevel"/>
    <w:tmpl w:val="442A5FCA"/>
    <w:lvl w:ilvl="0">
      <w:start w:val="1"/>
      <w:numFmt w:val="bullet"/>
      <w:lvlText w:val="o"/>
      <w:lvlJc w:val="left"/>
      <w:pPr>
        <w:ind w:left="360" w:hanging="360"/>
      </w:pPr>
      <w:rPr>
        <w:rFonts w:ascii="Courier New" w:hAnsi="Courier New" w:hint="default"/>
        <w:b w:val="0"/>
        <w:i w:val="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num w:numId="1">
    <w:abstractNumId w:val="3"/>
  </w:num>
  <w:num w:numId="2">
    <w:abstractNumId w:val="7"/>
  </w:num>
  <w:num w:numId="3">
    <w:abstractNumId w:val="12"/>
  </w:num>
  <w:num w:numId="4">
    <w:abstractNumId w:val="5"/>
  </w:num>
  <w:num w:numId="5">
    <w:abstractNumId w:val="10"/>
  </w:num>
  <w:num w:numId="6">
    <w:abstractNumId w:val="2"/>
  </w:num>
  <w:num w:numId="7">
    <w:abstractNumId w:val="6"/>
  </w:num>
  <w:num w:numId="8">
    <w:abstractNumId w:val="0"/>
  </w:num>
  <w:num w:numId="9">
    <w:abstractNumId w:val="9"/>
  </w:num>
  <w:num w:numId="10">
    <w:abstractNumId w:val="1"/>
  </w:num>
  <w:num w:numId="11">
    <w:abstractNumId w:val="11"/>
  </w:num>
  <w:num w:numId="12">
    <w:abstractNumId w:val="14"/>
  </w:num>
  <w:num w:numId="13">
    <w:abstractNumId w:val="15"/>
  </w:num>
  <w:num w:numId="14">
    <w:abstractNumId w:val="4"/>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CE5A91"/>
    <w:rsid w:val="00046083"/>
    <w:rsid w:val="00097D1A"/>
    <w:rsid w:val="001957D6"/>
    <w:rsid w:val="001A5DC4"/>
    <w:rsid w:val="0022173E"/>
    <w:rsid w:val="002309FE"/>
    <w:rsid w:val="003576D5"/>
    <w:rsid w:val="00564938"/>
    <w:rsid w:val="00587BE9"/>
    <w:rsid w:val="005C776E"/>
    <w:rsid w:val="005E7E72"/>
    <w:rsid w:val="006304D6"/>
    <w:rsid w:val="006564B1"/>
    <w:rsid w:val="008E1EBD"/>
    <w:rsid w:val="009C0C06"/>
    <w:rsid w:val="00A74352"/>
    <w:rsid w:val="00BC2959"/>
    <w:rsid w:val="00C632B4"/>
    <w:rsid w:val="00C70308"/>
    <w:rsid w:val="00C735C5"/>
    <w:rsid w:val="00C84988"/>
    <w:rsid w:val="00CE5A91"/>
    <w:rsid w:val="00D26E02"/>
    <w:rsid w:val="00D75924"/>
    <w:rsid w:val="00DB6E62"/>
    <w:rsid w:val="00F015CF"/>
    <w:rsid w:val="00FC4EAE"/>
  </w:rsids>
  <m:mathPr>
    <m:mathFont m:val="American Typewrite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E5A91"/>
    <w:pPr>
      <w:ind w:left="720"/>
      <w:contextualSpacing/>
    </w:pPr>
  </w:style>
  <w:style w:type="character" w:styleId="Hyperlink">
    <w:name w:val="Hyperlink"/>
    <w:basedOn w:val="DefaultParagraphFont"/>
    <w:uiPriority w:val="99"/>
    <w:unhideWhenUsed/>
    <w:rsid w:val="00D26E02"/>
    <w:rPr>
      <w:color w:val="0000FF" w:themeColor="hyperlink"/>
      <w:u w:val="single"/>
    </w:rPr>
  </w:style>
  <w:style w:type="paragraph" w:styleId="BalloonText">
    <w:name w:val="Balloon Text"/>
    <w:basedOn w:val="Normal"/>
    <w:link w:val="BalloonTextChar"/>
    <w:uiPriority w:val="99"/>
    <w:semiHidden/>
    <w:unhideWhenUsed/>
    <w:rsid w:val="00D26E02"/>
    <w:rPr>
      <w:rFonts w:ascii="Tahoma" w:hAnsi="Tahoma" w:cs="Tahoma"/>
      <w:sz w:val="16"/>
      <w:szCs w:val="16"/>
    </w:rPr>
  </w:style>
  <w:style w:type="character" w:customStyle="1" w:styleId="BalloonTextChar">
    <w:name w:val="Balloon Text Char"/>
    <w:basedOn w:val="DefaultParagraphFont"/>
    <w:link w:val="BalloonText"/>
    <w:uiPriority w:val="99"/>
    <w:semiHidden/>
    <w:rsid w:val="00D26E02"/>
    <w:rPr>
      <w:rFonts w:ascii="Tahoma" w:hAnsi="Tahoma" w:cs="Tahoma"/>
      <w:sz w:val="16"/>
      <w:szCs w:val="16"/>
    </w:rPr>
  </w:style>
  <w:style w:type="paragraph" w:styleId="Caption">
    <w:name w:val="caption"/>
    <w:basedOn w:val="Normal"/>
    <w:next w:val="Normal"/>
    <w:uiPriority w:val="35"/>
    <w:semiHidden/>
    <w:unhideWhenUsed/>
    <w:qFormat/>
    <w:rsid w:val="00C8498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sknet.or.jp/~peterrs/zemi/kiso_seminar_phrases.html"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2</Pages>
  <Words>685</Words>
  <Characters>3908</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Aalia Sheriff</dc:creator>
  <cp:lastModifiedBy>Aalia Sheriff</cp:lastModifiedBy>
  <cp:revision>13</cp:revision>
  <dcterms:created xsi:type="dcterms:W3CDTF">2014-01-24T01:06:00Z</dcterms:created>
  <dcterms:modified xsi:type="dcterms:W3CDTF">2014-03-25T22:31:00Z</dcterms:modified>
</cp:coreProperties>
</file>