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CC7F2" w14:textId="77777777" w:rsidR="00DE479E" w:rsidRPr="002937A3" w:rsidRDefault="00F1035A">
      <w:pPr>
        <w:rPr>
          <w:b/>
          <w:u w:val="single"/>
        </w:rPr>
      </w:pPr>
      <w:r w:rsidRPr="002937A3">
        <w:rPr>
          <w:b/>
          <w:u w:val="single"/>
        </w:rPr>
        <w:t>Hamlet in class summary challenge</w:t>
      </w:r>
    </w:p>
    <w:p w14:paraId="71BF5126" w14:textId="77777777" w:rsidR="00F1035A" w:rsidRDefault="00F1035A"/>
    <w:p w14:paraId="53990E86" w14:textId="77777777" w:rsidR="00F1035A" w:rsidRPr="00C44444" w:rsidRDefault="00F1035A">
      <w:pPr>
        <w:rPr>
          <w:sz w:val="22"/>
        </w:rPr>
      </w:pPr>
      <w:r w:rsidRPr="00821E41">
        <w:rPr>
          <w:b/>
          <w:sz w:val="22"/>
          <w:u w:val="single"/>
        </w:rPr>
        <w:t>Learning Target</w:t>
      </w:r>
      <w:r w:rsidRPr="00C44444">
        <w:rPr>
          <w:sz w:val="22"/>
        </w:rPr>
        <w:t>: In an amusing and competitive situation, students, independently but joined by each other’s actions, are challenged to summarize and speak of the events of Hamlet in an abridged, modern day manner in a low-organizati</w:t>
      </w:r>
      <w:r w:rsidR="00C44444" w:rsidRPr="00C44444">
        <w:rPr>
          <w:sz w:val="22"/>
        </w:rPr>
        <w:t xml:space="preserve">on play, in front of the class, for a maximum of seven minutes. </w:t>
      </w:r>
    </w:p>
    <w:p w14:paraId="31CEFDED" w14:textId="77777777" w:rsidR="009E3347" w:rsidRDefault="009E3347"/>
    <w:p w14:paraId="6CF03F5E" w14:textId="77777777" w:rsidR="009E3347" w:rsidRDefault="009E3347">
      <w:r>
        <w:t>Roles:</w:t>
      </w:r>
    </w:p>
    <w:tbl>
      <w:tblPr>
        <w:tblStyle w:val="TableGrid"/>
        <w:tblW w:w="0" w:type="auto"/>
        <w:tblLook w:val="04A0" w:firstRow="1" w:lastRow="0" w:firstColumn="1" w:lastColumn="0" w:noHBand="0" w:noVBand="1"/>
      </w:tblPr>
      <w:tblGrid>
        <w:gridCol w:w="5116"/>
        <w:gridCol w:w="5116"/>
        <w:gridCol w:w="5117"/>
      </w:tblGrid>
      <w:tr w:rsidR="009E3347" w14:paraId="63DA3A41" w14:textId="77777777" w:rsidTr="002937A3">
        <w:tc>
          <w:tcPr>
            <w:tcW w:w="5116" w:type="dxa"/>
            <w:shd w:val="clear" w:color="auto" w:fill="00FF00"/>
          </w:tcPr>
          <w:p w14:paraId="57BBE3EC" w14:textId="77777777" w:rsidR="009E3347" w:rsidRDefault="009E3347">
            <w:r>
              <w:t>Players/ Actors</w:t>
            </w:r>
          </w:p>
        </w:tc>
        <w:tc>
          <w:tcPr>
            <w:tcW w:w="5116" w:type="dxa"/>
            <w:shd w:val="clear" w:color="auto" w:fill="00FF00"/>
          </w:tcPr>
          <w:p w14:paraId="5E23A86E" w14:textId="77777777" w:rsidR="009E3347" w:rsidRDefault="009E3347">
            <w:r>
              <w:t>Resident Experts</w:t>
            </w:r>
          </w:p>
        </w:tc>
        <w:tc>
          <w:tcPr>
            <w:tcW w:w="5117" w:type="dxa"/>
            <w:shd w:val="clear" w:color="auto" w:fill="00FF00"/>
          </w:tcPr>
          <w:p w14:paraId="190159AE" w14:textId="77777777" w:rsidR="009E3347" w:rsidRDefault="009E3347">
            <w:r>
              <w:t>High Judge</w:t>
            </w:r>
          </w:p>
        </w:tc>
      </w:tr>
      <w:tr w:rsidR="009E3347" w14:paraId="4441E822" w14:textId="77777777" w:rsidTr="009E3347">
        <w:tc>
          <w:tcPr>
            <w:tcW w:w="5116" w:type="dxa"/>
          </w:tcPr>
          <w:p w14:paraId="45F9CBD8" w14:textId="77777777" w:rsidR="009E3347" w:rsidRPr="00C44444" w:rsidRDefault="009E3347">
            <w:pPr>
              <w:rPr>
                <w:sz w:val="20"/>
                <w:szCs w:val="20"/>
              </w:rPr>
            </w:pPr>
            <w:r w:rsidRPr="00C44444">
              <w:rPr>
                <w:sz w:val="20"/>
                <w:szCs w:val="20"/>
              </w:rPr>
              <w:t xml:space="preserve">These people will be the students who are at the front or around the class giving it </w:t>
            </w:r>
            <w:proofErr w:type="gramStart"/>
            <w:r w:rsidRPr="00C44444">
              <w:rPr>
                <w:sz w:val="20"/>
                <w:szCs w:val="20"/>
              </w:rPr>
              <w:t>their</w:t>
            </w:r>
            <w:proofErr w:type="gramEnd"/>
            <w:r w:rsidRPr="00C44444">
              <w:rPr>
                <w:sz w:val="20"/>
                <w:szCs w:val="20"/>
              </w:rPr>
              <w:t xml:space="preserve"> all. Pushing hard to act, speak, be heard, and summarize the events of the act appropriately in the role that is delegated to them. </w:t>
            </w:r>
          </w:p>
          <w:p w14:paraId="1B0DFD74" w14:textId="77777777" w:rsidR="009E3347" w:rsidRPr="00C44444" w:rsidRDefault="009E3347">
            <w:pPr>
              <w:rPr>
                <w:sz w:val="20"/>
                <w:szCs w:val="20"/>
              </w:rPr>
            </w:pPr>
          </w:p>
          <w:p w14:paraId="02C118C5" w14:textId="77777777" w:rsidR="009E3347" w:rsidRPr="00C44444" w:rsidRDefault="009E3347">
            <w:pPr>
              <w:rPr>
                <w:sz w:val="20"/>
                <w:szCs w:val="20"/>
              </w:rPr>
            </w:pPr>
            <w:r w:rsidRPr="00C44444">
              <w:rPr>
                <w:sz w:val="20"/>
                <w:szCs w:val="20"/>
              </w:rPr>
              <w:t xml:space="preserve">It may also be seen as an “Eat or be Eaten” role for you are not working co-operatively with others, you are just working </w:t>
            </w:r>
            <w:r w:rsidRPr="00C44444">
              <w:rPr>
                <w:i/>
                <w:sz w:val="20"/>
                <w:szCs w:val="20"/>
              </w:rPr>
              <w:t xml:space="preserve">among </w:t>
            </w:r>
            <w:r w:rsidRPr="00C44444">
              <w:rPr>
                <w:sz w:val="20"/>
                <w:szCs w:val="20"/>
              </w:rPr>
              <w:t xml:space="preserve">others, so you might have to assert yourself. </w:t>
            </w:r>
          </w:p>
        </w:tc>
        <w:tc>
          <w:tcPr>
            <w:tcW w:w="5116" w:type="dxa"/>
          </w:tcPr>
          <w:p w14:paraId="44DFF7F0" w14:textId="77777777" w:rsidR="009E3347" w:rsidRPr="00C44444" w:rsidRDefault="009E3347">
            <w:pPr>
              <w:rPr>
                <w:sz w:val="20"/>
                <w:szCs w:val="20"/>
              </w:rPr>
            </w:pPr>
            <w:r w:rsidRPr="00C44444">
              <w:rPr>
                <w:sz w:val="20"/>
                <w:szCs w:val="20"/>
              </w:rPr>
              <w:t xml:space="preserve">These individuals will not only have access to the lines while you are reading to authenticate if you are worthy of a </w:t>
            </w:r>
            <w:r w:rsidRPr="00C44444">
              <w:rPr>
                <w:b/>
                <w:sz w:val="20"/>
                <w:szCs w:val="20"/>
              </w:rPr>
              <w:t>Direct Quote point</w:t>
            </w:r>
            <w:r w:rsidRPr="00C44444">
              <w:rPr>
                <w:sz w:val="20"/>
                <w:szCs w:val="20"/>
              </w:rPr>
              <w:t xml:space="preserve">, but they are there to score your performance in authenticity and how related it is to the act you were covering. </w:t>
            </w:r>
          </w:p>
          <w:p w14:paraId="5F3778C5" w14:textId="77777777" w:rsidR="009E3347" w:rsidRPr="00C44444" w:rsidRDefault="009E3347">
            <w:pPr>
              <w:rPr>
                <w:sz w:val="20"/>
                <w:szCs w:val="20"/>
              </w:rPr>
            </w:pPr>
          </w:p>
          <w:p w14:paraId="6E211274" w14:textId="77777777" w:rsidR="009E3347" w:rsidRPr="00C44444" w:rsidRDefault="009E3347">
            <w:pPr>
              <w:rPr>
                <w:sz w:val="20"/>
                <w:szCs w:val="20"/>
              </w:rPr>
            </w:pPr>
            <w:r w:rsidRPr="00C44444">
              <w:rPr>
                <w:sz w:val="20"/>
                <w:szCs w:val="20"/>
              </w:rPr>
              <w:t xml:space="preserve">They will score you at the end, and your score will be recorded. </w:t>
            </w:r>
          </w:p>
        </w:tc>
        <w:tc>
          <w:tcPr>
            <w:tcW w:w="5117" w:type="dxa"/>
          </w:tcPr>
          <w:p w14:paraId="05CDD3C5" w14:textId="77777777" w:rsidR="009E3347" w:rsidRPr="00C44444" w:rsidRDefault="009E3347">
            <w:pPr>
              <w:rPr>
                <w:sz w:val="20"/>
                <w:szCs w:val="20"/>
              </w:rPr>
            </w:pPr>
            <w:r w:rsidRPr="00C44444">
              <w:rPr>
                <w:sz w:val="20"/>
                <w:szCs w:val="20"/>
              </w:rPr>
              <w:t xml:space="preserve">It’s Mr. Sultan who will organize and ensure all technological aspects are working and ready, and furthermore, he will be escorted by an assistant who will ensure that he is fairly measuring the decibel measurer for the Laughter and Creativity </w:t>
            </w:r>
            <w:r w:rsidR="00C44444" w:rsidRPr="00C44444">
              <w:rPr>
                <w:sz w:val="20"/>
                <w:szCs w:val="20"/>
              </w:rPr>
              <w:t xml:space="preserve">vote, and endorse or oppose his vote for: creativity, lens looker, and acting proficiency. </w:t>
            </w:r>
          </w:p>
        </w:tc>
      </w:tr>
    </w:tbl>
    <w:p w14:paraId="2F7349B4" w14:textId="77777777" w:rsidR="00F1035A" w:rsidRDefault="00F1035A"/>
    <w:p w14:paraId="74DF40B3" w14:textId="710A1B25" w:rsidR="00F1035A" w:rsidRPr="002937A3" w:rsidRDefault="00F1035A">
      <w:pPr>
        <w:rPr>
          <w:b/>
        </w:rPr>
      </w:pPr>
      <w:r w:rsidRPr="00821E41">
        <w:rPr>
          <w:b/>
          <w:u w:val="single"/>
        </w:rPr>
        <w:t>Outcomes:</w:t>
      </w:r>
      <w:r>
        <w:t xml:space="preserve"> This is a competitive situation where students will fine-tune their confidence to act and speak in front of groups, with the goal to act, </w:t>
      </w:r>
      <w:proofErr w:type="spellStart"/>
      <w:r>
        <w:t>humour</w:t>
      </w:r>
      <w:proofErr w:type="spellEnd"/>
      <w:r>
        <w:t xml:space="preserve">, summarize, and make simple the actions, dialogue, and events of Hamlet. </w:t>
      </w:r>
      <w:r w:rsidR="002937A3">
        <w:rPr>
          <w:b/>
        </w:rPr>
        <w:t>This is to get the creative juices flowing &amp; force you to study.</w:t>
      </w:r>
    </w:p>
    <w:p w14:paraId="33C209B7" w14:textId="77777777" w:rsidR="00F1035A" w:rsidRDefault="00F1035A"/>
    <w:p w14:paraId="0C7EAD16" w14:textId="58250BC1" w:rsidR="00F1035A" w:rsidRDefault="00F1035A">
      <w:r w:rsidRPr="002937A3">
        <w:rPr>
          <w:b/>
        </w:rPr>
        <w:t>Here are the points to be contributed</w:t>
      </w:r>
      <w:r>
        <w:t>:</w:t>
      </w:r>
    </w:p>
    <w:tbl>
      <w:tblPr>
        <w:tblStyle w:val="TableGrid"/>
        <w:tblW w:w="0" w:type="auto"/>
        <w:tblLook w:val="04A0" w:firstRow="1" w:lastRow="0" w:firstColumn="1" w:lastColumn="0" w:noHBand="0" w:noVBand="1"/>
      </w:tblPr>
      <w:tblGrid>
        <w:gridCol w:w="2591"/>
        <w:gridCol w:w="2692"/>
        <w:gridCol w:w="2623"/>
        <w:gridCol w:w="2975"/>
        <w:gridCol w:w="2268"/>
        <w:gridCol w:w="2200"/>
      </w:tblGrid>
      <w:tr w:rsidR="008F05A1" w14:paraId="79C563F2" w14:textId="77777777" w:rsidTr="002937A3">
        <w:trPr>
          <w:trHeight w:val="112"/>
        </w:trPr>
        <w:tc>
          <w:tcPr>
            <w:tcW w:w="2591" w:type="dxa"/>
            <w:shd w:val="clear" w:color="auto" w:fill="00FF00"/>
          </w:tcPr>
          <w:p w14:paraId="72C2EA00" w14:textId="77777777" w:rsidR="008F05A1" w:rsidRPr="00F1035A" w:rsidRDefault="008F05A1">
            <w:pPr>
              <w:rPr>
                <w:b/>
              </w:rPr>
            </w:pPr>
            <w:r>
              <w:rPr>
                <w:b/>
              </w:rPr>
              <w:t>Viewer Vote</w:t>
            </w:r>
          </w:p>
        </w:tc>
        <w:tc>
          <w:tcPr>
            <w:tcW w:w="2692" w:type="dxa"/>
            <w:shd w:val="clear" w:color="auto" w:fill="FF0000"/>
          </w:tcPr>
          <w:p w14:paraId="3A97E701" w14:textId="77777777" w:rsidR="008F05A1" w:rsidRPr="00F1035A" w:rsidRDefault="008F05A1">
            <w:pPr>
              <w:rPr>
                <w:b/>
              </w:rPr>
            </w:pPr>
            <w:r>
              <w:rPr>
                <w:b/>
              </w:rPr>
              <w:t>Laughter/ Creativity</w:t>
            </w:r>
          </w:p>
        </w:tc>
        <w:tc>
          <w:tcPr>
            <w:tcW w:w="2623" w:type="dxa"/>
            <w:shd w:val="clear" w:color="auto" w:fill="0000FF"/>
          </w:tcPr>
          <w:p w14:paraId="7085E581" w14:textId="77777777" w:rsidR="008F05A1" w:rsidRPr="00F1035A" w:rsidRDefault="008F05A1">
            <w:pPr>
              <w:rPr>
                <w:b/>
              </w:rPr>
            </w:pPr>
            <w:r>
              <w:rPr>
                <w:b/>
              </w:rPr>
              <w:t>Direct Quote in Context</w:t>
            </w:r>
          </w:p>
        </w:tc>
        <w:tc>
          <w:tcPr>
            <w:tcW w:w="2975" w:type="dxa"/>
            <w:shd w:val="clear" w:color="auto" w:fill="FF00FF"/>
          </w:tcPr>
          <w:p w14:paraId="5BC28564" w14:textId="77777777" w:rsidR="008F05A1" w:rsidRDefault="008F05A1">
            <w:pPr>
              <w:rPr>
                <w:b/>
              </w:rPr>
            </w:pPr>
            <w:r>
              <w:rPr>
                <w:b/>
              </w:rPr>
              <w:t>Lens Looker!</w:t>
            </w:r>
          </w:p>
        </w:tc>
        <w:tc>
          <w:tcPr>
            <w:tcW w:w="2268" w:type="dxa"/>
            <w:shd w:val="clear" w:color="auto" w:fill="FFFF00"/>
          </w:tcPr>
          <w:p w14:paraId="082337C5" w14:textId="1BE26AB9" w:rsidR="008F05A1" w:rsidRDefault="008F05A1">
            <w:pPr>
              <w:rPr>
                <w:b/>
              </w:rPr>
            </w:pPr>
            <w:r>
              <w:rPr>
                <w:b/>
              </w:rPr>
              <w:t>Proficient Experts</w:t>
            </w:r>
            <w:r w:rsidR="002937A3">
              <w:rPr>
                <w:b/>
              </w:rPr>
              <w:t xml:space="preserve"> (</w:t>
            </w:r>
            <w:proofErr w:type="spellStart"/>
            <w:r w:rsidR="002937A3">
              <w:rPr>
                <w:b/>
              </w:rPr>
              <w:t>Exp</w:t>
            </w:r>
            <w:proofErr w:type="spellEnd"/>
            <w:r w:rsidR="002937A3">
              <w:rPr>
                <w:b/>
              </w:rPr>
              <w:t xml:space="preserve"> ONLY)</w:t>
            </w:r>
          </w:p>
        </w:tc>
        <w:tc>
          <w:tcPr>
            <w:tcW w:w="2200" w:type="dxa"/>
            <w:shd w:val="clear" w:color="auto" w:fill="CCCCCC"/>
          </w:tcPr>
          <w:p w14:paraId="50842D29" w14:textId="5643F538" w:rsidR="008F05A1" w:rsidRPr="00F1035A" w:rsidRDefault="008F05A1">
            <w:pPr>
              <w:rPr>
                <w:b/>
              </w:rPr>
            </w:pPr>
            <w:r>
              <w:rPr>
                <w:b/>
              </w:rPr>
              <w:t>Acting Proficiency</w:t>
            </w:r>
          </w:p>
        </w:tc>
      </w:tr>
      <w:tr w:rsidR="008F05A1" w14:paraId="7F5C9E9E" w14:textId="77777777" w:rsidTr="002937A3">
        <w:trPr>
          <w:trHeight w:val="115"/>
        </w:trPr>
        <w:tc>
          <w:tcPr>
            <w:tcW w:w="2591" w:type="dxa"/>
          </w:tcPr>
          <w:p w14:paraId="249823E4" w14:textId="359866EC" w:rsidR="008F05A1" w:rsidRPr="008F05A1" w:rsidRDefault="008F05A1">
            <w:pPr>
              <w:rPr>
                <w:sz w:val="20"/>
                <w:szCs w:val="20"/>
              </w:rPr>
            </w:pPr>
            <w:r w:rsidRPr="008F05A1">
              <w:rPr>
                <w:sz w:val="20"/>
                <w:szCs w:val="20"/>
              </w:rPr>
              <w:t xml:space="preserve">This vote will be made anonymously by the entire class in </w:t>
            </w:r>
            <w:r w:rsidR="00821E41">
              <w:rPr>
                <w:sz w:val="20"/>
                <w:szCs w:val="20"/>
              </w:rPr>
              <w:t xml:space="preserve">order </w:t>
            </w:r>
            <w:r w:rsidRPr="008F05A1">
              <w:rPr>
                <w:sz w:val="20"/>
                <w:szCs w:val="20"/>
              </w:rPr>
              <w:t>to do any of the following:</w:t>
            </w:r>
          </w:p>
          <w:p w14:paraId="7BA5A7BC" w14:textId="77777777" w:rsidR="008F05A1" w:rsidRPr="008F05A1" w:rsidRDefault="008F05A1" w:rsidP="00F1035A">
            <w:pPr>
              <w:pStyle w:val="ListParagraph"/>
              <w:numPr>
                <w:ilvl w:val="0"/>
                <w:numId w:val="1"/>
              </w:numPr>
              <w:rPr>
                <w:sz w:val="20"/>
                <w:szCs w:val="20"/>
              </w:rPr>
            </w:pPr>
            <w:r w:rsidRPr="008F05A1">
              <w:rPr>
                <w:sz w:val="20"/>
                <w:szCs w:val="20"/>
              </w:rPr>
              <w:t>Give credit to the most improved/ most surprisingly impressive performance</w:t>
            </w:r>
          </w:p>
          <w:p w14:paraId="1D20C332" w14:textId="77777777" w:rsidR="008F05A1" w:rsidRPr="008F05A1" w:rsidRDefault="008F05A1" w:rsidP="00F1035A">
            <w:pPr>
              <w:pStyle w:val="ListParagraph"/>
              <w:numPr>
                <w:ilvl w:val="0"/>
                <w:numId w:val="1"/>
              </w:numPr>
              <w:rPr>
                <w:sz w:val="20"/>
                <w:szCs w:val="20"/>
              </w:rPr>
            </w:pPr>
            <w:r w:rsidRPr="008F05A1">
              <w:rPr>
                <w:sz w:val="20"/>
                <w:szCs w:val="20"/>
              </w:rPr>
              <w:t>Give credit to the one who has made a very valiant effort, and deserves recognition</w:t>
            </w:r>
          </w:p>
          <w:p w14:paraId="0CED1E39" w14:textId="77777777" w:rsidR="008F05A1" w:rsidRPr="008F05A1" w:rsidRDefault="008F05A1" w:rsidP="00F1035A">
            <w:pPr>
              <w:pStyle w:val="ListParagraph"/>
              <w:numPr>
                <w:ilvl w:val="0"/>
                <w:numId w:val="1"/>
              </w:numPr>
              <w:rPr>
                <w:sz w:val="20"/>
                <w:szCs w:val="20"/>
              </w:rPr>
            </w:pPr>
            <w:r w:rsidRPr="008F05A1">
              <w:rPr>
                <w:sz w:val="20"/>
                <w:szCs w:val="20"/>
              </w:rPr>
              <w:t>One who attempted to be as true to the play as possible</w:t>
            </w:r>
          </w:p>
          <w:p w14:paraId="7FAD2800" w14:textId="77777777" w:rsidR="008F05A1" w:rsidRPr="008F05A1" w:rsidRDefault="008F05A1" w:rsidP="00F1035A">
            <w:pPr>
              <w:pStyle w:val="ListParagraph"/>
              <w:numPr>
                <w:ilvl w:val="0"/>
                <w:numId w:val="1"/>
              </w:numPr>
              <w:rPr>
                <w:sz w:val="20"/>
                <w:szCs w:val="20"/>
              </w:rPr>
            </w:pPr>
            <w:r w:rsidRPr="008F05A1">
              <w:rPr>
                <w:sz w:val="20"/>
                <w:szCs w:val="20"/>
              </w:rPr>
              <w:t xml:space="preserve">Who is just </w:t>
            </w:r>
            <w:proofErr w:type="gramStart"/>
            <w:r w:rsidRPr="008F05A1">
              <w:rPr>
                <w:i/>
                <w:sz w:val="20"/>
                <w:szCs w:val="20"/>
              </w:rPr>
              <w:t>awesome.</w:t>
            </w:r>
            <w:proofErr w:type="gramEnd"/>
            <w:r w:rsidRPr="008F05A1">
              <w:rPr>
                <w:sz w:val="20"/>
                <w:szCs w:val="20"/>
              </w:rPr>
              <w:t xml:space="preserve"> </w:t>
            </w:r>
          </w:p>
        </w:tc>
        <w:tc>
          <w:tcPr>
            <w:tcW w:w="2692" w:type="dxa"/>
          </w:tcPr>
          <w:p w14:paraId="30E48A27" w14:textId="55E96885" w:rsidR="008F05A1" w:rsidRPr="008F05A1" w:rsidRDefault="008F05A1" w:rsidP="00821E41">
            <w:pPr>
              <w:rPr>
                <w:sz w:val="20"/>
                <w:szCs w:val="20"/>
              </w:rPr>
            </w:pPr>
            <w:r w:rsidRPr="008F05A1">
              <w:rPr>
                <w:sz w:val="20"/>
                <w:szCs w:val="20"/>
              </w:rPr>
              <w:t xml:space="preserve">This one is measured by the laughter of the class. Mr. Sultan will have a decibel scale on his </w:t>
            </w:r>
            <w:proofErr w:type="spellStart"/>
            <w:r w:rsidRPr="008F05A1">
              <w:rPr>
                <w:sz w:val="20"/>
                <w:szCs w:val="20"/>
              </w:rPr>
              <w:t>iPad</w:t>
            </w:r>
            <w:proofErr w:type="spellEnd"/>
            <w:r w:rsidRPr="008F05A1">
              <w:rPr>
                <w:sz w:val="20"/>
                <w:szCs w:val="20"/>
              </w:rPr>
              <w:t xml:space="preserve"> and when classroom laughter occurs, he will record the decibels of the class laughter, awarding the prize to the one who gets the loudest bellow, for a laugh that was </w:t>
            </w:r>
            <w:r w:rsidRPr="008F05A1">
              <w:rPr>
                <w:i/>
                <w:sz w:val="20"/>
                <w:szCs w:val="20"/>
              </w:rPr>
              <w:t>intentionally</w:t>
            </w:r>
            <w:r w:rsidRPr="008F05A1">
              <w:rPr>
                <w:sz w:val="20"/>
                <w:szCs w:val="20"/>
              </w:rPr>
              <w:t xml:space="preserve"> incited. No one is getting the point for laughs that were unintended (i.e. </w:t>
            </w:r>
            <w:r w:rsidR="00821E41">
              <w:rPr>
                <w:sz w:val="20"/>
                <w:szCs w:val="20"/>
              </w:rPr>
              <w:t>standing around not knowing what to do</w:t>
            </w:r>
            <w:r w:rsidRPr="008F05A1">
              <w:rPr>
                <w:sz w:val="20"/>
                <w:szCs w:val="20"/>
              </w:rPr>
              <w:t xml:space="preserve">, and making everyone laugh at your embarrassment). </w:t>
            </w:r>
          </w:p>
        </w:tc>
        <w:tc>
          <w:tcPr>
            <w:tcW w:w="2623" w:type="dxa"/>
          </w:tcPr>
          <w:p w14:paraId="4A94C146" w14:textId="77777777" w:rsidR="008F05A1" w:rsidRPr="008F05A1" w:rsidRDefault="008F05A1">
            <w:pPr>
              <w:rPr>
                <w:sz w:val="20"/>
                <w:szCs w:val="20"/>
              </w:rPr>
            </w:pPr>
            <w:r w:rsidRPr="008F05A1">
              <w:rPr>
                <w:sz w:val="20"/>
                <w:szCs w:val="20"/>
              </w:rPr>
              <w:t xml:space="preserve">Were you able to manage the inclusion of any Shakespearian line that involved Old English talk, or did you state your lines in </w:t>
            </w:r>
            <w:r w:rsidRPr="008F05A1">
              <w:rPr>
                <w:i/>
                <w:sz w:val="20"/>
                <w:szCs w:val="20"/>
              </w:rPr>
              <w:t xml:space="preserve">Iambic Pentameter (forcing second syllables to the words you said). </w:t>
            </w:r>
            <w:r w:rsidRPr="008F05A1">
              <w:rPr>
                <w:sz w:val="20"/>
                <w:szCs w:val="20"/>
              </w:rPr>
              <w:t xml:space="preserve">No citations necessary </w:t>
            </w:r>
            <w:r w:rsidRPr="008F05A1">
              <w:rPr>
                <w:sz w:val="20"/>
                <w:szCs w:val="20"/>
              </w:rPr>
              <w:sym w:font="Wingdings" w:char="F04A"/>
            </w:r>
            <w:r w:rsidRPr="008F05A1">
              <w:rPr>
                <w:sz w:val="20"/>
                <w:szCs w:val="20"/>
              </w:rPr>
              <w:t xml:space="preserve">. </w:t>
            </w:r>
          </w:p>
        </w:tc>
        <w:tc>
          <w:tcPr>
            <w:tcW w:w="2975" w:type="dxa"/>
          </w:tcPr>
          <w:p w14:paraId="47C782BB" w14:textId="77777777" w:rsidR="008F05A1" w:rsidRPr="008F05A1" w:rsidRDefault="008F05A1">
            <w:pPr>
              <w:rPr>
                <w:sz w:val="20"/>
                <w:szCs w:val="20"/>
              </w:rPr>
            </w:pPr>
            <w:r w:rsidRPr="008F05A1">
              <w:rPr>
                <w:sz w:val="20"/>
                <w:szCs w:val="20"/>
              </w:rPr>
              <w:t xml:space="preserve">In some way, in your acts or in your dialogue, did you bring up ANYTHING that seems to be the inclusion of any of the lenses we </w:t>
            </w:r>
            <w:proofErr w:type="gramStart"/>
            <w:r w:rsidRPr="008F05A1">
              <w:rPr>
                <w:sz w:val="20"/>
                <w:szCs w:val="20"/>
              </w:rPr>
              <w:t>covered.</w:t>
            </w:r>
            <w:proofErr w:type="gramEnd"/>
            <w:r w:rsidRPr="008F05A1">
              <w:rPr>
                <w:sz w:val="20"/>
                <w:szCs w:val="20"/>
              </w:rPr>
              <w:t xml:space="preserve"> It could be done by:</w:t>
            </w:r>
          </w:p>
          <w:p w14:paraId="4BEF13C7" w14:textId="77777777" w:rsidR="008F05A1" w:rsidRPr="008F05A1" w:rsidRDefault="008F05A1" w:rsidP="00F1035A">
            <w:pPr>
              <w:pStyle w:val="ListParagraph"/>
              <w:numPr>
                <w:ilvl w:val="0"/>
                <w:numId w:val="1"/>
              </w:numPr>
              <w:rPr>
                <w:sz w:val="20"/>
                <w:szCs w:val="20"/>
              </w:rPr>
            </w:pPr>
            <w:r w:rsidRPr="008F05A1">
              <w:rPr>
                <w:sz w:val="20"/>
                <w:szCs w:val="20"/>
              </w:rPr>
              <w:t>Making a thought bubble out of cardboard, making some statement about the injustice/ inequity occurring.</w:t>
            </w:r>
          </w:p>
          <w:p w14:paraId="2DD69CF3" w14:textId="77777777" w:rsidR="008F05A1" w:rsidRPr="008F05A1" w:rsidRDefault="008F05A1" w:rsidP="00F1035A">
            <w:pPr>
              <w:pStyle w:val="ListParagraph"/>
              <w:numPr>
                <w:ilvl w:val="0"/>
                <w:numId w:val="1"/>
              </w:numPr>
              <w:rPr>
                <w:sz w:val="20"/>
                <w:szCs w:val="20"/>
              </w:rPr>
            </w:pPr>
            <w:r w:rsidRPr="008F05A1">
              <w:rPr>
                <w:sz w:val="20"/>
                <w:szCs w:val="20"/>
              </w:rPr>
              <w:t xml:space="preserve">Could be a restated or rewritten line from the play to draw attention to some psychological/ literary aspect of the play. </w:t>
            </w:r>
          </w:p>
          <w:p w14:paraId="1D4FE016" w14:textId="77777777" w:rsidR="008F05A1" w:rsidRPr="008F05A1" w:rsidRDefault="008F05A1" w:rsidP="00F1035A">
            <w:pPr>
              <w:rPr>
                <w:sz w:val="20"/>
                <w:szCs w:val="20"/>
              </w:rPr>
            </w:pPr>
            <w:r w:rsidRPr="008F05A1">
              <w:rPr>
                <w:sz w:val="20"/>
                <w:szCs w:val="20"/>
              </w:rPr>
              <w:t xml:space="preserve">It can be included in your play to bring attention to something in the act, even if it was something that wasn’t said in the play. Meaning you can make it up and include it. </w:t>
            </w:r>
          </w:p>
        </w:tc>
        <w:tc>
          <w:tcPr>
            <w:tcW w:w="2268" w:type="dxa"/>
          </w:tcPr>
          <w:p w14:paraId="48B3838A" w14:textId="77777777" w:rsidR="008F05A1" w:rsidRDefault="008F05A1">
            <w:pPr>
              <w:rPr>
                <w:sz w:val="20"/>
                <w:szCs w:val="20"/>
              </w:rPr>
            </w:pPr>
            <w:r>
              <w:rPr>
                <w:sz w:val="20"/>
                <w:szCs w:val="20"/>
              </w:rPr>
              <w:t>If you are a resident expert that day, and you come in with adequate notes:</w:t>
            </w:r>
          </w:p>
          <w:p w14:paraId="7CC3FDDF" w14:textId="77777777" w:rsidR="008F05A1" w:rsidRDefault="008F05A1">
            <w:pPr>
              <w:rPr>
                <w:sz w:val="20"/>
                <w:szCs w:val="20"/>
              </w:rPr>
            </w:pPr>
            <w:r>
              <w:rPr>
                <w:b/>
                <w:sz w:val="20"/>
                <w:szCs w:val="20"/>
              </w:rPr>
              <w:t>1 point</w:t>
            </w:r>
          </w:p>
          <w:p w14:paraId="05EF4B00" w14:textId="77777777" w:rsidR="008F05A1" w:rsidRDefault="008F05A1">
            <w:pPr>
              <w:rPr>
                <w:sz w:val="20"/>
                <w:szCs w:val="20"/>
              </w:rPr>
            </w:pPr>
          </w:p>
          <w:p w14:paraId="26399E9F" w14:textId="77777777" w:rsidR="008F05A1" w:rsidRDefault="008F05A1">
            <w:pPr>
              <w:rPr>
                <w:sz w:val="20"/>
                <w:szCs w:val="20"/>
              </w:rPr>
            </w:pPr>
            <w:r>
              <w:rPr>
                <w:sz w:val="20"/>
                <w:szCs w:val="20"/>
              </w:rPr>
              <w:t xml:space="preserve">If during your review of a group’s performance, you make a comment (complimentary or critical) and </w:t>
            </w:r>
            <w:r>
              <w:rPr>
                <w:b/>
                <w:sz w:val="20"/>
                <w:szCs w:val="20"/>
              </w:rPr>
              <w:t xml:space="preserve">reference the section of the play </w:t>
            </w:r>
            <w:r>
              <w:rPr>
                <w:sz w:val="20"/>
                <w:szCs w:val="20"/>
              </w:rPr>
              <w:t>your comment is from:</w:t>
            </w:r>
          </w:p>
          <w:p w14:paraId="79FCDD0D" w14:textId="77777777" w:rsidR="008F05A1" w:rsidRDefault="008F05A1">
            <w:pPr>
              <w:rPr>
                <w:b/>
                <w:sz w:val="20"/>
                <w:szCs w:val="20"/>
              </w:rPr>
            </w:pPr>
          </w:p>
          <w:p w14:paraId="28FCE89A" w14:textId="5419B9E1" w:rsidR="008F05A1" w:rsidRPr="008F05A1" w:rsidRDefault="008F05A1">
            <w:pPr>
              <w:rPr>
                <w:b/>
                <w:sz w:val="20"/>
                <w:szCs w:val="20"/>
              </w:rPr>
            </w:pPr>
            <w:r>
              <w:rPr>
                <w:b/>
                <w:sz w:val="20"/>
                <w:szCs w:val="20"/>
              </w:rPr>
              <w:t>1 point</w:t>
            </w:r>
          </w:p>
        </w:tc>
        <w:tc>
          <w:tcPr>
            <w:tcW w:w="2200" w:type="dxa"/>
          </w:tcPr>
          <w:p w14:paraId="1C545C40" w14:textId="4A1F2C8D" w:rsidR="008F05A1" w:rsidRPr="008F05A1" w:rsidRDefault="008F05A1">
            <w:pPr>
              <w:rPr>
                <w:sz w:val="20"/>
                <w:szCs w:val="20"/>
              </w:rPr>
            </w:pPr>
            <w:r w:rsidRPr="008F05A1">
              <w:rPr>
                <w:sz w:val="20"/>
                <w:szCs w:val="20"/>
              </w:rPr>
              <w:t xml:space="preserve">Gain this point by accomplishing any </w:t>
            </w:r>
            <w:r w:rsidRPr="008F05A1">
              <w:rPr>
                <w:b/>
                <w:sz w:val="20"/>
                <w:szCs w:val="20"/>
              </w:rPr>
              <w:t xml:space="preserve">two </w:t>
            </w:r>
            <w:r w:rsidRPr="008F05A1">
              <w:rPr>
                <w:sz w:val="20"/>
                <w:szCs w:val="20"/>
              </w:rPr>
              <w:t>of the following:</w:t>
            </w:r>
          </w:p>
          <w:p w14:paraId="6B63B5D3" w14:textId="77777777" w:rsidR="008F05A1" w:rsidRPr="008F05A1" w:rsidRDefault="008F05A1" w:rsidP="00F1035A">
            <w:pPr>
              <w:pStyle w:val="ListParagraph"/>
              <w:numPr>
                <w:ilvl w:val="0"/>
                <w:numId w:val="1"/>
              </w:numPr>
              <w:rPr>
                <w:sz w:val="20"/>
                <w:szCs w:val="20"/>
              </w:rPr>
            </w:pPr>
            <w:proofErr w:type="gramStart"/>
            <w:r w:rsidRPr="008F05A1">
              <w:rPr>
                <w:sz w:val="20"/>
                <w:szCs w:val="20"/>
              </w:rPr>
              <w:t>use</w:t>
            </w:r>
            <w:proofErr w:type="gramEnd"/>
            <w:r w:rsidRPr="008F05A1">
              <w:rPr>
                <w:sz w:val="20"/>
                <w:szCs w:val="20"/>
              </w:rPr>
              <w:t xml:space="preserve"> of props</w:t>
            </w:r>
          </w:p>
          <w:p w14:paraId="6B4350CB" w14:textId="77777777" w:rsidR="008F05A1" w:rsidRPr="008F05A1" w:rsidRDefault="008F05A1" w:rsidP="00F1035A">
            <w:pPr>
              <w:pStyle w:val="ListParagraph"/>
              <w:numPr>
                <w:ilvl w:val="0"/>
                <w:numId w:val="1"/>
              </w:numPr>
              <w:rPr>
                <w:sz w:val="20"/>
                <w:szCs w:val="20"/>
              </w:rPr>
            </w:pPr>
            <w:proofErr w:type="gramStart"/>
            <w:r w:rsidRPr="008F05A1">
              <w:rPr>
                <w:sz w:val="20"/>
                <w:szCs w:val="20"/>
              </w:rPr>
              <w:t>acting</w:t>
            </w:r>
            <w:proofErr w:type="gramEnd"/>
            <w:r w:rsidRPr="008F05A1">
              <w:rPr>
                <w:sz w:val="20"/>
                <w:szCs w:val="20"/>
              </w:rPr>
              <w:t xml:space="preserve"> proficiency (voted upon)</w:t>
            </w:r>
          </w:p>
          <w:p w14:paraId="107F6061" w14:textId="77777777" w:rsidR="008F05A1" w:rsidRPr="008F05A1" w:rsidRDefault="008F05A1" w:rsidP="00F1035A">
            <w:pPr>
              <w:pStyle w:val="ListParagraph"/>
              <w:numPr>
                <w:ilvl w:val="0"/>
                <w:numId w:val="1"/>
              </w:numPr>
              <w:rPr>
                <w:sz w:val="20"/>
                <w:szCs w:val="20"/>
              </w:rPr>
            </w:pPr>
            <w:proofErr w:type="gramStart"/>
            <w:r w:rsidRPr="008F05A1">
              <w:rPr>
                <w:sz w:val="20"/>
                <w:szCs w:val="20"/>
              </w:rPr>
              <w:t>ability</w:t>
            </w:r>
            <w:proofErr w:type="gramEnd"/>
            <w:r w:rsidRPr="008F05A1">
              <w:rPr>
                <w:sz w:val="20"/>
                <w:szCs w:val="20"/>
              </w:rPr>
              <w:t xml:space="preserve"> to improvise and engage in dialogue with group members who are doing the same thing as you</w:t>
            </w:r>
          </w:p>
          <w:p w14:paraId="01A11A9F" w14:textId="77777777" w:rsidR="008F05A1" w:rsidRPr="008F05A1" w:rsidRDefault="008F05A1" w:rsidP="00F1035A">
            <w:pPr>
              <w:pStyle w:val="ListParagraph"/>
              <w:numPr>
                <w:ilvl w:val="0"/>
                <w:numId w:val="1"/>
              </w:numPr>
              <w:rPr>
                <w:sz w:val="20"/>
                <w:szCs w:val="20"/>
              </w:rPr>
            </w:pPr>
            <w:r w:rsidRPr="008F05A1">
              <w:rPr>
                <w:sz w:val="20"/>
                <w:szCs w:val="20"/>
              </w:rPr>
              <w:t>Exuding confidence and professionalism</w:t>
            </w:r>
          </w:p>
          <w:p w14:paraId="1C86EDC7" w14:textId="77777777" w:rsidR="008F05A1" w:rsidRPr="008F05A1" w:rsidRDefault="008F05A1" w:rsidP="00F1035A">
            <w:pPr>
              <w:rPr>
                <w:sz w:val="20"/>
                <w:szCs w:val="20"/>
              </w:rPr>
            </w:pPr>
            <w:r w:rsidRPr="008F05A1">
              <w:rPr>
                <w:sz w:val="20"/>
                <w:szCs w:val="20"/>
              </w:rPr>
              <w:t xml:space="preserve">(Voted on by Mr. Sultan except for the acting proficiency vote). </w:t>
            </w:r>
          </w:p>
        </w:tc>
      </w:tr>
    </w:tbl>
    <w:p w14:paraId="1F3E0900" w14:textId="0B86F961" w:rsidR="00F1035A" w:rsidRDefault="00F1035A">
      <w:r>
        <w:t>Here is the schedule to be had for this activity that will get us through the play, and get us WARMED up for our Drama Presentations on May 8</w:t>
      </w:r>
      <w:r w:rsidRPr="00F1035A">
        <w:rPr>
          <w:vertAlign w:val="superscript"/>
        </w:rPr>
        <w:t>th</w:t>
      </w:r>
      <w:r>
        <w:t>.</w:t>
      </w:r>
    </w:p>
    <w:p w14:paraId="29EC0EF5" w14:textId="27CBF518" w:rsidR="00F1035A" w:rsidRDefault="0046379A">
      <w:r>
        <w:lastRenderedPageBreak/>
        <w:tab/>
      </w:r>
      <w:r>
        <w:tab/>
      </w:r>
      <w:r>
        <w:tab/>
      </w:r>
      <w:r>
        <w:tab/>
      </w:r>
      <w:r>
        <w:tab/>
      </w:r>
      <w:r>
        <w:tab/>
      </w:r>
      <w:r>
        <w:tab/>
      </w:r>
      <w:r>
        <w:tab/>
      </w:r>
      <w:r>
        <w:tab/>
        <w:t xml:space="preserve">*Decide Groups </w:t>
      </w:r>
      <w:r>
        <w:tab/>
      </w:r>
      <w:r w:rsidRPr="0046379A">
        <w:rPr>
          <w:b/>
        </w:rPr>
        <w:t xml:space="preserve">          *Creation of online collaborative space (Thurs.)</w:t>
      </w:r>
    </w:p>
    <w:tbl>
      <w:tblPr>
        <w:tblStyle w:val="TableGrid"/>
        <w:tblW w:w="0" w:type="auto"/>
        <w:tblLook w:val="04A0" w:firstRow="1" w:lastRow="0" w:firstColumn="1" w:lastColumn="0" w:noHBand="0" w:noVBand="1"/>
      </w:tblPr>
      <w:tblGrid>
        <w:gridCol w:w="3069"/>
        <w:gridCol w:w="3070"/>
        <w:gridCol w:w="3070"/>
        <w:gridCol w:w="3070"/>
        <w:gridCol w:w="3070"/>
      </w:tblGrid>
      <w:tr w:rsidR="00F1035A" w14:paraId="09749A80" w14:textId="77777777" w:rsidTr="00BF0CE0">
        <w:tc>
          <w:tcPr>
            <w:tcW w:w="3069" w:type="dxa"/>
            <w:shd w:val="clear" w:color="auto" w:fill="FFFF00"/>
          </w:tcPr>
          <w:p w14:paraId="60068B31" w14:textId="77777777" w:rsidR="00F1035A" w:rsidRPr="0046379A" w:rsidRDefault="00F1035A">
            <w:r w:rsidRPr="0046379A">
              <w:t>Monday April 28, 2014</w:t>
            </w:r>
          </w:p>
        </w:tc>
        <w:tc>
          <w:tcPr>
            <w:tcW w:w="3070" w:type="dxa"/>
            <w:shd w:val="clear" w:color="auto" w:fill="00CCFF"/>
          </w:tcPr>
          <w:p w14:paraId="7616CDDC" w14:textId="77777777" w:rsidR="00F1035A" w:rsidRPr="0046379A" w:rsidRDefault="00F1035A">
            <w:r w:rsidRPr="0046379A">
              <w:t>Tuesday April 29, 2014</w:t>
            </w:r>
          </w:p>
        </w:tc>
        <w:tc>
          <w:tcPr>
            <w:tcW w:w="3070" w:type="dxa"/>
            <w:shd w:val="clear" w:color="auto" w:fill="00FF00"/>
          </w:tcPr>
          <w:p w14:paraId="63E462D0" w14:textId="77777777" w:rsidR="00F1035A" w:rsidRPr="0046379A" w:rsidRDefault="00F1035A">
            <w:r w:rsidRPr="0046379A">
              <w:t>Wednesday, April 30, 2014</w:t>
            </w:r>
          </w:p>
        </w:tc>
        <w:tc>
          <w:tcPr>
            <w:tcW w:w="3070" w:type="dxa"/>
            <w:shd w:val="clear" w:color="auto" w:fill="CC99FF"/>
          </w:tcPr>
          <w:p w14:paraId="4BAFA2FF" w14:textId="77777777" w:rsidR="00F1035A" w:rsidRPr="0046379A" w:rsidRDefault="009E3347">
            <w:r w:rsidRPr="0046379A">
              <w:t>Thursday, May 1, 2014</w:t>
            </w:r>
          </w:p>
        </w:tc>
        <w:tc>
          <w:tcPr>
            <w:tcW w:w="3070" w:type="dxa"/>
            <w:shd w:val="clear" w:color="auto" w:fill="FF0000"/>
          </w:tcPr>
          <w:p w14:paraId="2C0CFDE2" w14:textId="3344DE39" w:rsidR="00F1035A" w:rsidRPr="0046379A" w:rsidRDefault="0046379A" w:rsidP="0046379A">
            <w:r>
              <w:t>Monday</w:t>
            </w:r>
            <w:r w:rsidR="009E3347" w:rsidRPr="0046379A">
              <w:t xml:space="preserve">, May </w:t>
            </w:r>
            <w:r>
              <w:t>5</w:t>
            </w:r>
            <w:r w:rsidRPr="0046379A">
              <w:rPr>
                <w:vertAlign w:val="superscript"/>
              </w:rPr>
              <w:t>th</w:t>
            </w:r>
            <w:r w:rsidR="009E3347" w:rsidRPr="0046379A">
              <w:t>, 2014</w:t>
            </w:r>
          </w:p>
        </w:tc>
      </w:tr>
      <w:tr w:rsidR="00F1035A" w14:paraId="17DA851B" w14:textId="77777777" w:rsidTr="008F05A1">
        <w:tc>
          <w:tcPr>
            <w:tcW w:w="3069" w:type="dxa"/>
          </w:tcPr>
          <w:p w14:paraId="5957DA58" w14:textId="484251B1" w:rsidR="00F1035A" w:rsidRPr="00BF0CE0" w:rsidRDefault="009E3347">
            <w:pPr>
              <w:rPr>
                <w:b/>
                <w:highlight w:val="yellow"/>
              </w:rPr>
            </w:pPr>
            <w:r w:rsidRPr="00BF0CE0">
              <w:rPr>
                <w:b/>
                <w:highlight w:val="yellow"/>
              </w:rPr>
              <w:t>Act 1 – Scene 2</w:t>
            </w:r>
          </w:p>
          <w:p w14:paraId="1A604481" w14:textId="77777777" w:rsidR="009E3347" w:rsidRDefault="009E3347"/>
          <w:p w14:paraId="7A30B6DE" w14:textId="3D21B139" w:rsidR="009E3347" w:rsidRPr="00BF0CE0" w:rsidRDefault="009E3347">
            <w:pPr>
              <w:rPr>
                <w:b/>
              </w:rPr>
            </w:pPr>
            <w:r w:rsidRPr="00BF0CE0">
              <w:rPr>
                <w:b/>
                <w:u w:val="single"/>
              </w:rPr>
              <w:t>Actors</w:t>
            </w:r>
            <w:r w:rsidRPr="00BF0CE0">
              <w:rPr>
                <w:b/>
              </w:rPr>
              <w:t xml:space="preserve"> </w:t>
            </w:r>
          </w:p>
          <w:p w14:paraId="39E450B8" w14:textId="77777777" w:rsidR="009E3347" w:rsidRDefault="009E3347">
            <w:proofErr w:type="spellStart"/>
            <w:r>
              <w:t>Jamila</w:t>
            </w:r>
            <w:proofErr w:type="spellEnd"/>
            <w:r>
              <w:t xml:space="preserve"> as Horatio</w:t>
            </w:r>
          </w:p>
          <w:p w14:paraId="06F9763E" w14:textId="77777777" w:rsidR="009E3347" w:rsidRDefault="009E3347">
            <w:proofErr w:type="spellStart"/>
            <w:r>
              <w:t>Sharinia</w:t>
            </w:r>
            <w:proofErr w:type="spellEnd"/>
            <w:r>
              <w:t xml:space="preserve"> as Gertrude</w:t>
            </w:r>
          </w:p>
          <w:p w14:paraId="2B39E25F" w14:textId="77777777" w:rsidR="009E3347" w:rsidRDefault="009E3347">
            <w:r>
              <w:t>Jeff as Laertes</w:t>
            </w:r>
          </w:p>
          <w:p w14:paraId="66AE12AD" w14:textId="77777777" w:rsidR="009E3347" w:rsidRDefault="009E3347">
            <w:proofErr w:type="spellStart"/>
            <w:r>
              <w:t>Jiajin</w:t>
            </w:r>
            <w:proofErr w:type="spellEnd"/>
            <w:r>
              <w:t xml:space="preserve"> as Prince Hamlet</w:t>
            </w:r>
          </w:p>
          <w:p w14:paraId="3F0F7195" w14:textId="77777777" w:rsidR="009E3347" w:rsidRDefault="009E3347">
            <w:proofErr w:type="spellStart"/>
            <w:r>
              <w:t>Aemil</w:t>
            </w:r>
            <w:proofErr w:type="spellEnd"/>
            <w:r>
              <w:t xml:space="preserve"> as Claudius</w:t>
            </w:r>
          </w:p>
          <w:p w14:paraId="4E8528D6" w14:textId="77777777" w:rsidR="009E3347" w:rsidRDefault="009E3347"/>
          <w:p w14:paraId="657C6D0F" w14:textId="2A87AC16" w:rsidR="009E3347" w:rsidRPr="00BF0CE0" w:rsidRDefault="009E3347">
            <w:pPr>
              <w:rPr>
                <w:b/>
              </w:rPr>
            </w:pPr>
            <w:r w:rsidRPr="00BF0CE0">
              <w:rPr>
                <w:b/>
              </w:rPr>
              <w:t>Resident Experts:</w:t>
            </w:r>
          </w:p>
          <w:p w14:paraId="7170D80D" w14:textId="77777777" w:rsidR="009E3347" w:rsidRDefault="009E3347">
            <w:r>
              <w:t xml:space="preserve">Chelsea, Yap, </w:t>
            </w:r>
            <w:proofErr w:type="spellStart"/>
            <w:r>
              <w:t>Vika</w:t>
            </w:r>
            <w:proofErr w:type="spellEnd"/>
            <w:r>
              <w:t xml:space="preserve">, and Jasmine </w:t>
            </w:r>
          </w:p>
          <w:p w14:paraId="111D5161" w14:textId="77777777" w:rsidR="00C44444" w:rsidRDefault="00C44444"/>
          <w:p w14:paraId="2CC7A405" w14:textId="77777777" w:rsidR="00C44444" w:rsidRPr="00BF0CE0" w:rsidRDefault="00C44444">
            <w:pPr>
              <w:rPr>
                <w:b/>
                <w:highlight w:val="yellow"/>
              </w:rPr>
            </w:pPr>
            <w:r w:rsidRPr="00BF0CE0">
              <w:rPr>
                <w:b/>
                <w:highlight w:val="yellow"/>
              </w:rPr>
              <w:t>Act 1 – Scene 3</w:t>
            </w:r>
          </w:p>
          <w:p w14:paraId="01EC2CFC" w14:textId="77777777" w:rsidR="00C44444" w:rsidRPr="00BF0CE0" w:rsidRDefault="00C44444">
            <w:pPr>
              <w:rPr>
                <w:b/>
              </w:rPr>
            </w:pPr>
          </w:p>
          <w:p w14:paraId="5C8678DE" w14:textId="756EF7B4" w:rsidR="00C44444" w:rsidRPr="00BF0CE0" w:rsidRDefault="00BF0CE0">
            <w:pPr>
              <w:rPr>
                <w:b/>
                <w:u w:val="single"/>
              </w:rPr>
            </w:pPr>
            <w:r w:rsidRPr="00BF0CE0">
              <w:rPr>
                <w:b/>
                <w:u w:val="single"/>
              </w:rPr>
              <w:t>Actors:</w:t>
            </w:r>
          </w:p>
          <w:p w14:paraId="2DD7B4C5" w14:textId="77777777" w:rsidR="00C44444" w:rsidRDefault="00C44444">
            <w:r>
              <w:t>Andrew as Laertes</w:t>
            </w:r>
          </w:p>
          <w:p w14:paraId="473EA50F" w14:textId="77777777" w:rsidR="00C44444" w:rsidRDefault="00C44444">
            <w:r>
              <w:t xml:space="preserve">Fang </w:t>
            </w:r>
            <w:proofErr w:type="spellStart"/>
            <w:r>
              <w:t>Ee</w:t>
            </w:r>
            <w:proofErr w:type="spellEnd"/>
            <w:r>
              <w:t xml:space="preserve"> as Ophelia</w:t>
            </w:r>
          </w:p>
          <w:p w14:paraId="494F12D4" w14:textId="77777777" w:rsidR="00C44444" w:rsidRDefault="00C44444">
            <w:r>
              <w:t>Sandra</w:t>
            </w:r>
            <w:r w:rsidR="00DB4184">
              <w:t xml:space="preserve"> as Polonius </w:t>
            </w:r>
          </w:p>
          <w:p w14:paraId="79923BCF" w14:textId="77777777" w:rsidR="00C44444" w:rsidRDefault="00C44444"/>
          <w:p w14:paraId="7A0D6A82" w14:textId="5098A2DC" w:rsidR="00C44444" w:rsidRDefault="00C44444">
            <w:r w:rsidRPr="00BF0CE0">
              <w:rPr>
                <w:b/>
              </w:rPr>
              <w:t>Resident Experts</w:t>
            </w:r>
            <w:r>
              <w:t xml:space="preserve"> </w:t>
            </w:r>
          </w:p>
          <w:p w14:paraId="6FBBF63C" w14:textId="77777777" w:rsidR="00C44444" w:rsidRDefault="00C44444">
            <w:proofErr w:type="spellStart"/>
            <w:r>
              <w:t>Shunta</w:t>
            </w:r>
            <w:proofErr w:type="spellEnd"/>
            <w:r>
              <w:t xml:space="preserve">, Dexter, </w:t>
            </w:r>
            <w:proofErr w:type="spellStart"/>
            <w:r>
              <w:t>Haziq</w:t>
            </w:r>
            <w:proofErr w:type="spellEnd"/>
            <w:r>
              <w:t>, and Nabila</w:t>
            </w:r>
          </w:p>
          <w:p w14:paraId="18E24320" w14:textId="77777777" w:rsidR="00C44444" w:rsidRDefault="00C44444"/>
          <w:p w14:paraId="3B35E8AF" w14:textId="77777777" w:rsidR="00C44444" w:rsidRPr="00BF0CE0" w:rsidRDefault="00C44444">
            <w:pPr>
              <w:rPr>
                <w:highlight w:val="yellow"/>
              </w:rPr>
            </w:pPr>
            <w:r w:rsidRPr="00BF0CE0">
              <w:rPr>
                <w:highlight w:val="yellow"/>
              </w:rPr>
              <w:t>Act 1- Scene 4</w:t>
            </w:r>
          </w:p>
          <w:p w14:paraId="1E2C550C" w14:textId="77777777" w:rsidR="00C44444" w:rsidRPr="00BF0CE0" w:rsidRDefault="00C44444">
            <w:pPr>
              <w:rPr>
                <w:b/>
                <w:u w:val="single"/>
              </w:rPr>
            </w:pPr>
            <w:r w:rsidRPr="00BF0CE0">
              <w:rPr>
                <w:b/>
                <w:u w:val="single"/>
              </w:rPr>
              <w:t>Actors:</w:t>
            </w:r>
          </w:p>
          <w:p w14:paraId="25C76E2D" w14:textId="77777777" w:rsidR="00DB4184" w:rsidRDefault="00DB4184">
            <w:proofErr w:type="spellStart"/>
            <w:r>
              <w:t>Meyshna</w:t>
            </w:r>
            <w:proofErr w:type="spellEnd"/>
            <w:r>
              <w:t xml:space="preserve"> as Claudius</w:t>
            </w:r>
          </w:p>
          <w:p w14:paraId="6EDA6C64" w14:textId="77777777" w:rsidR="00DB4184" w:rsidRDefault="00DB4184">
            <w:r>
              <w:t>Susan as Horatio</w:t>
            </w:r>
          </w:p>
          <w:p w14:paraId="4C7D336F" w14:textId="77777777" w:rsidR="00DB4184" w:rsidRDefault="00DB4184">
            <w:r>
              <w:t>Kelly as Hamlet</w:t>
            </w:r>
          </w:p>
          <w:p w14:paraId="7A2B13F2" w14:textId="77777777" w:rsidR="00DB4184" w:rsidRDefault="00DB4184"/>
          <w:p w14:paraId="61A916F5" w14:textId="1E573D3A" w:rsidR="00DB4184" w:rsidRPr="00BF0CE0" w:rsidRDefault="00BF0CE0">
            <w:pPr>
              <w:rPr>
                <w:b/>
              </w:rPr>
            </w:pPr>
            <w:r>
              <w:rPr>
                <w:b/>
              </w:rPr>
              <w:t>Resident Experts:</w:t>
            </w:r>
          </w:p>
          <w:p w14:paraId="2EE2B283" w14:textId="77777777" w:rsidR="00DB4184" w:rsidRDefault="00DB4184">
            <w:r>
              <w:t>Nikki, Alex, and Aaron</w:t>
            </w:r>
          </w:p>
          <w:p w14:paraId="49E70895" w14:textId="77777777" w:rsidR="00DB4184" w:rsidRDefault="00DB4184"/>
          <w:p w14:paraId="3F41106C" w14:textId="77777777" w:rsidR="00C44444" w:rsidRDefault="00C44444">
            <w:r w:rsidRPr="00BF0CE0">
              <w:rPr>
                <w:b/>
                <w:color w:val="FF6600"/>
              </w:rPr>
              <w:t>High Judge Assistant:</w:t>
            </w:r>
            <w:r>
              <w:t xml:space="preserve"> Kenny</w:t>
            </w:r>
          </w:p>
        </w:tc>
        <w:tc>
          <w:tcPr>
            <w:tcW w:w="3070" w:type="dxa"/>
          </w:tcPr>
          <w:p w14:paraId="3E1FE656" w14:textId="77777777" w:rsidR="00F1035A" w:rsidRPr="00BF0CE0" w:rsidRDefault="00DB4184">
            <w:pPr>
              <w:rPr>
                <w:highlight w:val="cyan"/>
              </w:rPr>
            </w:pPr>
            <w:r w:rsidRPr="00BF0CE0">
              <w:rPr>
                <w:highlight w:val="cyan"/>
              </w:rPr>
              <w:t>Act 1- Scene 5</w:t>
            </w:r>
          </w:p>
          <w:p w14:paraId="68D448AE" w14:textId="77777777" w:rsidR="007310D9" w:rsidRDefault="007310D9"/>
          <w:p w14:paraId="32F53A71" w14:textId="77777777" w:rsidR="007310D9" w:rsidRPr="00BF0CE0" w:rsidRDefault="007310D9">
            <w:pPr>
              <w:rPr>
                <w:b/>
              </w:rPr>
            </w:pPr>
            <w:r w:rsidRPr="00BF0CE0">
              <w:rPr>
                <w:b/>
              </w:rPr>
              <w:t xml:space="preserve">Actors: </w:t>
            </w:r>
          </w:p>
          <w:p w14:paraId="04CFC4DD" w14:textId="77777777" w:rsidR="007310D9" w:rsidRDefault="007310D9">
            <w:r>
              <w:t xml:space="preserve">Aaron as Hamlet the prince </w:t>
            </w:r>
          </w:p>
          <w:p w14:paraId="31C01486" w14:textId="77777777" w:rsidR="007310D9" w:rsidRDefault="007310D9">
            <w:proofErr w:type="spellStart"/>
            <w:r>
              <w:t>Haziq</w:t>
            </w:r>
            <w:proofErr w:type="spellEnd"/>
            <w:r>
              <w:t xml:space="preserve"> as Hamlet the king’s ghost</w:t>
            </w:r>
          </w:p>
          <w:p w14:paraId="30E02209" w14:textId="77777777" w:rsidR="007310D9" w:rsidRDefault="007310D9">
            <w:proofErr w:type="spellStart"/>
            <w:r>
              <w:t>Vika</w:t>
            </w:r>
            <w:proofErr w:type="spellEnd"/>
            <w:r>
              <w:t xml:space="preserve"> as Horatio</w:t>
            </w:r>
          </w:p>
          <w:p w14:paraId="21868671" w14:textId="77777777" w:rsidR="007310D9" w:rsidRDefault="007310D9">
            <w:r>
              <w:t>Yap as Claudius</w:t>
            </w:r>
          </w:p>
          <w:p w14:paraId="40E0685B" w14:textId="77777777" w:rsidR="007310D9" w:rsidRDefault="007310D9"/>
          <w:p w14:paraId="7C103396" w14:textId="77777777" w:rsidR="007310D9" w:rsidRDefault="007310D9">
            <w:r w:rsidRPr="00BF0CE0">
              <w:rPr>
                <w:b/>
              </w:rPr>
              <w:t>Resident Experts</w:t>
            </w:r>
            <w:proofErr w:type="gramStart"/>
            <w:r w:rsidRPr="00BF0CE0">
              <w:rPr>
                <w:b/>
              </w:rPr>
              <w:t>:,</w:t>
            </w:r>
            <w:proofErr w:type="gramEnd"/>
            <w:r>
              <w:t xml:space="preserve"> </w:t>
            </w:r>
            <w:proofErr w:type="spellStart"/>
            <w:r>
              <w:t>Aemil</w:t>
            </w:r>
            <w:proofErr w:type="spellEnd"/>
            <w:r>
              <w:t xml:space="preserve">, </w:t>
            </w:r>
            <w:r w:rsidR="00AC1ED5">
              <w:t xml:space="preserve">Jeff, </w:t>
            </w:r>
            <w:r>
              <w:t xml:space="preserve">and </w:t>
            </w:r>
            <w:proofErr w:type="spellStart"/>
            <w:r w:rsidR="00345F99">
              <w:t>Meyshna</w:t>
            </w:r>
            <w:proofErr w:type="spellEnd"/>
          </w:p>
          <w:p w14:paraId="1497FB1B" w14:textId="77777777" w:rsidR="007310D9" w:rsidRDefault="007310D9"/>
          <w:p w14:paraId="2588E6CB" w14:textId="77777777" w:rsidR="00345F99" w:rsidRDefault="00345F99">
            <w:pPr>
              <w:rPr>
                <w:highlight w:val="cyan"/>
              </w:rPr>
            </w:pPr>
            <w:r w:rsidRPr="00BF0CE0">
              <w:rPr>
                <w:highlight w:val="cyan"/>
              </w:rPr>
              <w:t>Act 2- Scene 1</w:t>
            </w:r>
          </w:p>
          <w:p w14:paraId="115B9E25" w14:textId="77777777" w:rsidR="00BF0CE0" w:rsidRDefault="00BF0CE0">
            <w:r w:rsidRPr="00BF0CE0">
              <w:rPr>
                <w:b/>
              </w:rPr>
              <w:t>Actors:</w:t>
            </w:r>
            <w:r>
              <w:t xml:space="preserve"> </w:t>
            </w:r>
          </w:p>
          <w:p w14:paraId="100AC521" w14:textId="02CEB076" w:rsidR="00345F99" w:rsidRDefault="00BF0CE0">
            <w:r>
              <w:t>D</w:t>
            </w:r>
            <w:r w:rsidR="00345F99">
              <w:t>exter as Reynaldo</w:t>
            </w:r>
          </w:p>
          <w:p w14:paraId="08392C21" w14:textId="77777777" w:rsidR="00345F99" w:rsidRDefault="00AF2221">
            <w:proofErr w:type="spellStart"/>
            <w:r>
              <w:t>Niki</w:t>
            </w:r>
            <w:proofErr w:type="spellEnd"/>
            <w:r w:rsidR="00345F99">
              <w:t xml:space="preserve"> as Polonius</w:t>
            </w:r>
          </w:p>
          <w:p w14:paraId="145E96C1" w14:textId="77777777" w:rsidR="00345F99" w:rsidRDefault="00345F99">
            <w:r>
              <w:t xml:space="preserve">Alex as Ophelia </w:t>
            </w:r>
          </w:p>
          <w:p w14:paraId="0BCA1666" w14:textId="77777777" w:rsidR="00856686" w:rsidRDefault="00856686"/>
          <w:p w14:paraId="62CA07F1" w14:textId="77777777" w:rsidR="00856686" w:rsidRDefault="00856686">
            <w:r w:rsidRPr="00BF0CE0">
              <w:rPr>
                <w:b/>
              </w:rPr>
              <w:t>Resident Experts:</w:t>
            </w:r>
            <w:r>
              <w:t xml:space="preserve"> </w:t>
            </w:r>
            <w:proofErr w:type="spellStart"/>
            <w:r w:rsidR="00AC1ED5">
              <w:t>Jamila</w:t>
            </w:r>
            <w:proofErr w:type="spellEnd"/>
            <w:r w:rsidR="00AC1ED5">
              <w:t>, Kelly</w:t>
            </w:r>
          </w:p>
          <w:p w14:paraId="7B9F8DED" w14:textId="77777777" w:rsidR="00856686" w:rsidRDefault="00856686"/>
          <w:p w14:paraId="3314B416" w14:textId="77777777" w:rsidR="00AF2221" w:rsidRPr="00BF0CE0" w:rsidRDefault="00AF2221">
            <w:pPr>
              <w:rPr>
                <w:highlight w:val="cyan"/>
              </w:rPr>
            </w:pPr>
            <w:r w:rsidRPr="00BF0CE0">
              <w:rPr>
                <w:highlight w:val="cyan"/>
              </w:rPr>
              <w:t>Act 2- Scene 2</w:t>
            </w:r>
          </w:p>
          <w:p w14:paraId="4E544920" w14:textId="12863B8E" w:rsidR="00BF0CE0" w:rsidRPr="00BF0CE0" w:rsidRDefault="00BF0CE0">
            <w:pPr>
              <w:rPr>
                <w:b/>
              </w:rPr>
            </w:pPr>
            <w:r>
              <w:rPr>
                <w:b/>
              </w:rPr>
              <w:t>Actors:</w:t>
            </w:r>
          </w:p>
          <w:p w14:paraId="3C4D748D" w14:textId="77777777" w:rsidR="00AF2221" w:rsidRDefault="00AF2221">
            <w:r>
              <w:t>Susan as Rosencrantz</w:t>
            </w:r>
          </w:p>
          <w:p w14:paraId="027D26C9" w14:textId="77777777" w:rsidR="00AF2221" w:rsidRDefault="00AF2221">
            <w:r>
              <w:t>Kenny as Claudius</w:t>
            </w:r>
          </w:p>
          <w:p w14:paraId="16458D2B" w14:textId="77777777" w:rsidR="00AF2221" w:rsidRDefault="00AF2221">
            <w:r>
              <w:t>As Polonius</w:t>
            </w:r>
          </w:p>
          <w:p w14:paraId="05455B2E" w14:textId="77777777" w:rsidR="00AF2221" w:rsidRDefault="00AF2221">
            <w:r>
              <w:t xml:space="preserve">Chelsea As Guildenstern </w:t>
            </w:r>
          </w:p>
          <w:p w14:paraId="50C7B2CD" w14:textId="77777777" w:rsidR="00AF2221" w:rsidRDefault="00AF2221">
            <w:r>
              <w:t xml:space="preserve"> Jasmine As Gertrude</w:t>
            </w:r>
          </w:p>
          <w:p w14:paraId="18233A11" w14:textId="77777777" w:rsidR="00AF2221" w:rsidRDefault="00AF2221">
            <w:r>
              <w:t>Nabila As Hamlet</w:t>
            </w:r>
          </w:p>
          <w:p w14:paraId="1A775E9E" w14:textId="77777777" w:rsidR="00AF2221" w:rsidRDefault="00AF2221"/>
          <w:p w14:paraId="70758EF7" w14:textId="77777777" w:rsidR="00AC1ED5" w:rsidRDefault="00AC1ED5">
            <w:r w:rsidRPr="00BF0CE0">
              <w:rPr>
                <w:b/>
              </w:rPr>
              <w:t>Resident Experts:</w:t>
            </w:r>
            <w:r>
              <w:t xml:space="preserve"> </w:t>
            </w:r>
            <w:proofErr w:type="spellStart"/>
            <w:r>
              <w:t>Sharinia</w:t>
            </w:r>
            <w:proofErr w:type="spellEnd"/>
            <w:r>
              <w:t xml:space="preserve">, Sandra, </w:t>
            </w:r>
            <w:proofErr w:type="spellStart"/>
            <w:r>
              <w:t>Jiajin</w:t>
            </w:r>
            <w:proofErr w:type="spellEnd"/>
            <w:r>
              <w:t xml:space="preserve">, Fang </w:t>
            </w:r>
            <w:proofErr w:type="spellStart"/>
            <w:r>
              <w:t>Ee</w:t>
            </w:r>
            <w:proofErr w:type="spellEnd"/>
            <w:r>
              <w:t>, and Andrew.</w:t>
            </w:r>
          </w:p>
          <w:p w14:paraId="68FA8314" w14:textId="77777777" w:rsidR="00AC1ED5" w:rsidRDefault="00AC1ED5"/>
          <w:p w14:paraId="6D837F16" w14:textId="77777777" w:rsidR="00AC1ED5" w:rsidRDefault="00AC1ED5"/>
          <w:p w14:paraId="68AF739D" w14:textId="77777777" w:rsidR="00AC1ED5" w:rsidRDefault="00AC1ED5">
            <w:r w:rsidRPr="00BF0CE0">
              <w:rPr>
                <w:color w:val="0DDCD5"/>
              </w:rPr>
              <w:t>High Judge Assistant:</w:t>
            </w:r>
            <w:r>
              <w:t xml:space="preserve"> </w:t>
            </w:r>
            <w:proofErr w:type="spellStart"/>
            <w:r>
              <w:t>Shunta</w:t>
            </w:r>
            <w:proofErr w:type="spellEnd"/>
          </w:p>
        </w:tc>
        <w:tc>
          <w:tcPr>
            <w:tcW w:w="3070" w:type="dxa"/>
          </w:tcPr>
          <w:p w14:paraId="2DF33B5B" w14:textId="77777777" w:rsidR="00F1035A" w:rsidRPr="00BF0CE0" w:rsidRDefault="00AC1ED5">
            <w:pPr>
              <w:rPr>
                <w:highlight w:val="green"/>
              </w:rPr>
            </w:pPr>
            <w:r w:rsidRPr="00BF0CE0">
              <w:rPr>
                <w:highlight w:val="green"/>
              </w:rPr>
              <w:t>Act 3, Scene 1</w:t>
            </w:r>
          </w:p>
          <w:p w14:paraId="6738EC6C" w14:textId="77777777" w:rsidR="00AC1ED5" w:rsidRPr="00371CAD" w:rsidRDefault="00AC1ED5"/>
          <w:p w14:paraId="0DD2C753" w14:textId="77777777" w:rsidR="00AC1ED5" w:rsidRPr="00BF0CE0" w:rsidRDefault="00AC1ED5">
            <w:pPr>
              <w:rPr>
                <w:b/>
              </w:rPr>
            </w:pPr>
            <w:r w:rsidRPr="00BF0CE0">
              <w:rPr>
                <w:b/>
              </w:rPr>
              <w:t xml:space="preserve">Actors: </w:t>
            </w:r>
          </w:p>
          <w:p w14:paraId="6A3577B1" w14:textId="77777777" w:rsidR="001E54A4" w:rsidRPr="00371CAD" w:rsidRDefault="005E4B76">
            <w:r w:rsidRPr="00371CAD">
              <w:t xml:space="preserve">Aaron as </w:t>
            </w:r>
            <w:r w:rsidR="001E54A4" w:rsidRPr="00371CAD">
              <w:t xml:space="preserve">Polonius </w:t>
            </w:r>
          </w:p>
          <w:p w14:paraId="203DB884" w14:textId="77777777" w:rsidR="001E54A4" w:rsidRPr="00371CAD" w:rsidRDefault="005E4B76">
            <w:proofErr w:type="spellStart"/>
            <w:r w:rsidRPr="00371CAD">
              <w:t>Jiajin</w:t>
            </w:r>
            <w:proofErr w:type="spellEnd"/>
            <w:r w:rsidRPr="00371CAD">
              <w:t xml:space="preserve"> as </w:t>
            </w:r>
            <w:r w:rsidR="001E54A4" w:rsidRPr="00371CAD">
              <w:t>Ophelia</w:t>
            </w:r>
          </w:p>
          <w:p w14:paraId="7ADC530D" w14:textId="77777777" w:rsidR="001E54A4" w:rsidRPr="00371CAD" w:rsidRDefault="005E4B76">
            <w:r w:rsidRPr="00371CAD">
              <w:t xml:space="preserve">Jeff as </w:t>
            </w:r>
            <w:r w:rsidR="001E54A4" w:rsidRPr="00371CAD">
              <w:t>Rosencrantz</w:t>
            </w:r>
          </w:p>
          <w:p w14:paraId="716B1547" w14:textId="77777777" w:rsidR="001E54A4" w:rsidRPr="00371CAD" w:rsidRDefault="005E4B76">
            <w:r w:rsidRPr="00371CAD">
              <w:t xml:space="preserve">Yap as </w:t>
            </w:r>
            <w:r w:rsidR="001E54A4" w:rsidRPr="00371CAD">
              <w:t>Guildenstern</w:t>
            </w:r>
          </w:p>
          <w:p w14:paraId="341C32DD" w14:textId="77777777" w:rsidR="001E54A4" w:rsidRPr="00371CAD" w:rsidRDefault="005E4B76">
            <w:r w:rsidRPr="00371CAD">
              <w:t xml:space="preserve">Andrew as </w:t>
            </w:r>
            <w:r w:rsidR="001E54A4" w:rsidRPr="00371CAD">
              <w:t>Hamlet</w:t>
            </w:r>
          </w:p>
          <w:p w14:paraId="38D81BAE" w14:textId="77777777" w:rsidR="001E54A4" w:rsidRPr="00371CAD" w:rsidRDefault="005E4B76">
            <w:proofErr w:type="spellStart"/>
            <w:r w:rsidRPr="00371CAD">
              <w:t>Jamila</w:t>
            </w:r>
            <w:proofErr w:type="spellEnd"/>
            <w:r w:rsidRPr="00371CAD">
              <w:t xml:space="preserve"> as </w:t>
            </w:r>
            <w:r w:rsidR="001E54A4" w:rsidRPr="00371CAD">
              <w:t>Claudius</w:t>
            </w:r>
          </w:p>
          <w:p w14:paraId="55AAC26B" w14:textId="77777777" w:rsidR="001E54A4" w:rsidRPr="00371CAD" w:rsidRDefault="001E54A4"/>
          <w:p w14:paraId="12F16568" w14:textId="77777777" w:rsidR="001E54A4" w:rsidRDefault="001E54A4">
            <w:r w:rsidRPr="00BF0CE0">
              <w:rPr>
                <w:b/>
              </w:rPr>
              <w:t>Resident Experts</w:t>
            </w:r>
            <w:r w:rsidRPr="00371CAD">
              <w:t>:</w:t>
            </w:r>
            <w:r>
              <w:t xml:space="preserve"> </w:t>
            </w:r>
            <w:r w:rsidR="00E90B65">
              <w:t xml:space="preserve">Nabila, </w:t>
            </w:r>
            <w:proofErr w:type="spellStart"/>
            <w:r w:rsidR="00E90B65">
              <w:t>Sharinia</w:t>
            </w:r>
            <w:proofErr w:type="spellEnd"/>
            <w:r w:rsidR="00E90B65">
              <w:t xml:space="preserve">, and </w:t>
            </w:r>
            <w:proofErr w:type="spellStart"/>
            <w:r w:rsidR="00E90B65">
              <w:t>Shunta</w:t>
            </w:r>
            <w:proofErr w:type="spellEnd"/>
          </w:p>
          <w:p w14:paraId="51CBF4C9" w14:textId="77777777" w:rsidR="001E54A4" w:rsidRDefault="001E54A4"/>
          <w:p w14:paraId="187AB118" w14:textId="77777777" w:rsidR="001E54A4" w:rsidRDefault="001E54A4"/>
          <w:p w14:paraId="35E892AD" w14:textId="77777777" w:rsidR="001E54A4" w:rsidRDefault="001E54A4">
            <w:pPr>
              <w:rPr>
                <w:highlight w:val="green"/>
              </w:rPr>
            </w:pPr>
            <w:r w:rsidRPr="00BF0CE0">
              <w:rPr>
                <w:highlight w:val="green"/>
              </w:rPr>
              <w:t>Act 3, Scene 2</w:t>
            </w:r>
          </w:p>
          <w:p w14:paraId="46767297" w14:textId="77777777" w:rsidR="00BF0CE0" w:rsidRDefault="00BF0CE0">
            <w:pPr>
              <w:rPr>
                <w:b/>
              </w:rPr>
            </w:pPr>
            <w:r w:rsidRPr="00BF0CE0">
              <w:rPr>
                <w:b/>
              </w:rPr>
              <w:t>Actors:</w:t>
            </w:r>
          </w:p>
          <w:p w14:paraId="364FD017" w14:textId="4916D93B" w:rsidR="001E54A4" w:rsidRDefault="005E4B76">
            <w:proofErr w:type="spellStart"/>
            <w:r>
              <w:t>Meyshna</w:t>
            </w:r>
            <w:proofErr w:type="spellEnd"/>
            <w:r>
              <w:t xml:space="preserve"> as </w:t>
            </w:r>
            <w:r w:rsidR="001E54A4">
              <w:t>Hamlet</w:t>
            </w:r>
          </w:p>
          <w:p w14:paraId="2EEEC2A5" w14:textId="77777777" w:rsidR="001E54A4" w:rsidRDefault="005E4B76">
            <w:proofErr w:type="spellStart"/>
            <w:r>
              <w:t>Niki</w:t>
            </w:r>
            <w:proofErr w:type="spellEnd"/>
            <w:r>
              <w:t xml:space="preserve"> as </w:t>
            </w:r>
            <w:r w:rsidR="001E54A4">
              <w:t>Horatio</w:t>
            </w:r>
          </w:p>
          <w:p w14:paraId="18AE07F0" w14:textId="77777777" w:rsidR="001E54A4" w:rsidRDefault="005E4B76">
            <w:r>
              <w:t xml:space="preserve">Chelsea as </w:t>
            </w:r>
            <w:r w:rsidR="001E54A4">
              <w:t>Gertrude</w:t>
            </w:r>
          </w:p>
          <w:p w14:paraId="67734D6A" w14:textId="77777777" w:rsidR="001E54A4" w:rsidRDefault="005E4B76">
            <w:r>
              <w:t xml:space="preserve">Kelly as </w:t>
            </w:r>
            <w:r w:rsidR="001E54A4">
              <w:t>Polonius</w:t>
            </w:r>
          </w:p>
          <w:p w14:paraId="4D6DC36F" w14:textId="77777777" w:rsidR="001E54A4" w:rsidRDefault="001E54A4"/>
          <w:p w14:paraId="06EF50B2" w14:textId="77777777" w:rsidR="001E54A4" w:rsidRDefault="001E54A4">
            <w:r w:rsidRPr="00BF0CE0">
              <w:rPr>
                <w:b/>
              </w:rPr>
              <w:t>Resident Experts:</w:t>
            </w:r>
            <w:r w:rsidR="00E90B65">
              <w:t xml:space="preserve"> Jasmine, </w:t>
            </w:r>
            <w:proofErr w:type="spellStart"/>
            <w:r w:rsidR="00E90B65">
              <w:t>Haziq</w:t>
            </w:r>
            <w:proofErr w:type="spellEnd"/>
            <w:r w:rsidR="00E90B65">
              <w:t xml:space="preserve">, and Fang </w:t>
            </w:r>
            <w:proofErr w:type="spellStart"/>
            <w:r w:rsidR="00E90B65">
              <w:t>Ee</w:t>
            </w:r>
            <w:proofErr w:type="spellEnd"/>
            <w:r w:rsidR="00E90B65">
              <w:t>.</w:t>
            </w:r>
          </w:p>
          <w:p w14:paraId="25F76833" w14:textId="77777777" w:rsidR="001E54A4" w:rsidRDefault="001E54A4"/>
          <w:p w14:paraId="1F653476" w14:textId="77777777" w:rsidR="001E54A4" w:rsidRDefault="001E54A4"/>
          <w:p w14:paraId="089A54BC" w14:textId="77777777" w:rsidR="001E54A4" w:rsidRPr="00BF0CE0" w:rsidRDefault="001E54A4">
            <w:pPr>
              <w:rPr>
                <w:highlight w:val="green"/>
              </w:rPr>
            </w:pPr>
            <w:r w:rsidRPr="00BF0CE0">
              <w:rPr>
                <w:highlight w:val="green"/>
              </w:rPr>
              <w:t>Act 3, Scene 3</w:t>
            </w:r>
          </w:p>
          <w:p w14:paraId="525E3D5C" w14:textId="77777777" w:rsidR="00BF0CE0" w:rsidRDefault="00BF0CE0">
            <w:r w:rsidRPr="00BF0CE0">
              <w:rPr>
                <w:b/>
              </w:rPr>
              <w:t>Actors:</w:t>
            </w:r>
          </w:p>
          <w:p w14:paraId="655C2AF9" w14:textId="0464D40F" w:rsidR="001E54A4" w:rsidRDefault="005E4B76">
            <w:r>
              <w:t xml:space="preserve">Sandra as </w:t>
            </w:r>
            <w:r w:rsidR="001E54A4">
              <w:t>Claudius</w:t>
            </w:r>
          </w:p>
          <w:p w14:paraId="1BE98241" w14:textId="77777777" w:rsidR="001E54A4" w:rsidRDefault="005E4B76">
            <w:r>
              <w:t xml:space="preserve">Dexter as </w:t>
            </w:r>
            <w:r w:rsidR="001E54A4">
              <w:t>Guildenstern</w:t>
            </w:r>
          </w:p>
          <w:p w14:paraId="6836AB63" w14:textId="77777777" w:rsidR="001E54A4" w:rsidRDefault="005E4B76">
            <w:proofErr w:type="spellStart"/>
            <w:r>
              <w:t>Vika</w:t>
            </w:r>
            <w:proofErr w:type="spellEnd"/>
            <w:r>
              <w:t xml:space="preserve"> as </w:t>
            </w:r>
            <w:r w:rsidR="001E54A4">
              <w:t>Rosencrantz</w:t>
            </w:r>
          </w:p>
          <w:p w14:paraId="1459E283" w14:textId="77777777" w:rsidR="001E54A4" w:rsidRDefault="005E4B76">
            <w:r>
              <w:t xml:space="preserve">Alex as </w:t>
            </w:r>
            <w:r w:rsidR="001E54A4">
              <w:t xml:space="preserve">Polonius </w:t>
            </w:r>
          </w:p>
          <w:p w14:paraId="5753847E" w14:textId="77777777" w:rsidR="001E54A4" w:rsidRDefault="005E4B76">
            <w:proofErr w:type="spellStart"/>
            <w:r>
              <w:t>Aemil</w:t>
            </w:r>
            <w:proofErr w:type="spellEnd"/>
            <w:r>
              <w:t xml:space="preserve"> as </w:t>
            </w:r>
            <w:r w:rsidR="001E54A4">
              <w:t>Hamlet</w:t>
            </w:r>
          </w:p>
          <w:p w14:paraId="3A0ECBDC" w14:textId="77777777" w:rsidR="001E54A4" w:rsidRDefault="001E54A4"/>
          <w:p w14:paraId="64AF9AF3" w14:textId="77777777" w:rsidR="001E54A4" w:rsidRDefault="001E54A4">
            <w:r w:rsidRPr="00BF0CE0">
              <w:rPr>
                <w:b/>
              </w:rPr>
              <w:t>Resident Experts:</w:t>
            </w:r>
            <w:r>
              <w:t xml:space="preserve"> </w:t>
            </w:r>
            <w:r w:rsidR="00E90B65">
              <w:t>Kenny and Susan</w:t>
            </w:r>
          </w:p>
          <w:p w14:paraId="3FD848EC" w14:textId="77777777" w:rsidR="001E54A4" w:rsidRDefault="001E54A4"/>
          <w:p w14:paraId="1F4EB1EA" w14:textId="77777777" w:rsidR="001E54A4" w:rsidRPr="00BF0CE0" w:rsidRDefault="002937A3">
            <w:pPr>
              <w:rPr>
                <w:color w:val="0FF819"/>
              </w:rPr>
            </w:pPr>
            <w:r w:rsidRPr="00BF0CE0">
              <w:rPr>
                <w:color w:val="0FF819"/>
              </w:rPr>
              <w:t xml:space="preserve">High Judge Assistant: </w:t>
            </w:r>
          </w:p>
          <w:p w14:paraId="67726E1B" w14:textId="50608433" w:rsidR="002937A3" w:rsidRDefault="002937A3">
            <w:proofErr w:type="spellStart"/>
            <w:r>
              <w:t>Jiajin</w:t>
            </w:r>
            <w:proofErr w:type="spellEnd"/>
          </w:p>
        </w:tc>
        <w:tc>
          <w:tcPr>
            <w:tcW w:w="3070" w:type="dxa"/>
          </w:tcPr>
          <w:p w14:paraId="2BF702FD" w14:textId="77777777" w:rsidR="00F1035A" w:rsidRPr="00BF0CE0" w:rsidRDefault="00E90B65">
            <w:pPr>
              <w:rPr>
                <w:highlight w:val="magenta"/>
              </w:rPr>
            </w:pPr>
            <w:r w:rsidRPr="00BF0CE0">
              <w:rPr>
                <w:highlight w:val="magenta"/>
              </w:rPr>
              <w:t>Act 3, Scene 4</w:t>
            </w:r>
          </w:p>
          <w:p w14:paraId="355E691C" w14:textId="77777777" w:rsidR="00BF0CE0" w:rsidRDefault="00BF0CE0"/>
          <w:p w14:paraId="3E3A5D15" w14:textId="2B27EA90" w:rsidR="00E90B65" w:rsidRPr="00BF0CE0" w:rsidRDefault="00BF0CE0">
            <w:pPr>
              <w:rPr>
                <w:b/>
              </w:rPr>
            </w:pPr>
            <w:r>
              <w:rPr>
                <w:b/>
              </w:rPr>
              <w:t>Actors:</w:t>
            </w:r>
          </w:p>
          <w:p w14:paraId="6011B8CE" w14:textId="77777777" w:rsidR="00E90B65" w:rsidRDefault="00F31B48">
            <w:r>
              <w:t xml:space="preserve">Yap as </w:t>
            </w:r>
            <w:r w:rsidR="00E90B65">
              <w:t>Polonius (Soon dead)</w:t>
            </w:r>
          </w:p>
          <w:p w14:paraId="22EBB04C" w14:textId="77777777" w:rsidR="00E90B65" w:rsidRDefault="009F2F92">
            <w:r>
              <w:t xml:space="preserve">Susan as </w:t>
            </w:r>
            <w:r w:rsidR="00E90B65">
              <w:t>Gertrude</w:t>
            </w:r>
          </w:p>
          <w:p w14:paraId="46D717F2" w14:textId="77777777" w:rsidR="00E90B65" w:rsidRDefault="009F2F92">
            <w:proofErr w:type="spellStart"/>
            <w:r>
              <w:t>Haziq</w:t>
            </w:r>
            <w:proofErr w:type="spellEnd"/>
            <w:r>
              <w:t xml:space="preserve"> as </w:t>
            </w:r>
            <w:r w:rsidR="00E90B65">
              <w:t>Hamlet</w:t>
            </w:r>
          </w:p>
          <w:p w14:paraId="44BE6B91" w14:textId="77777777" w:rsidR="00E90B65" w:rsidRDefault="00F31B48">
            <w:r>
              <w:t xml:space="preserve">Kenny as </w:t>
            </w:r>
            <w:r w:rsidR="00E90B65">
              <w:t>Old Hamlet Ghost</w:t>
            </w:r>
          </w:p>
          <w:p w14:paraId="58316C8C" w14:textId="77777777" w:rsidR="00E90B65" w:rsidRDefault="00E90B65"/>
          <w:p w14:paraId="7B1E0CA6" w14:textId="77777777" w:rsidR="00E90B65" w:rsidRDefault="00E90B65">
            <w:r w:rsidRPr="00BF0CE0">
              <w:rPr>
                <w:b/>
              </w:rPr>
              <w:t>Resident Experts</w:t>
            </w:r>
            <w:r>
              <w:t xml:space="preserve">: </w:t>
            </w:r>
            <w:r w:rsidR="009F2F92">
              <w:t xml:space="preserve">Nikki, and </w:t>
            </w:r>
            <w:proofErr w:type="spellStart"/>
            <w:r w:rsidR="009F2F92">
              <w:t>Putvika</w:t>
            </w:r>
            <w:proofErr w:type="spellEnd"/>
          </w:p>
          <w:p w14:paraId="4AD83BAF" w14:textId="77777777" w:rsidR="00E90B65" w:rsidRDefault="00E90B65"/>
          <w:p w14:paraId="64767A52" w14:textId="77777777" w:rsidR="00E90B65" w:rsidRPr="00BF0CE0" w:rsidRDefault="00E90B65">
            <w:pPr>
              <w:rPr>
                <w:highlight w:val="magenta"/>
              </w:rPr>
            </w:pPr>
            <w:r w:rsidRPr="00BF0CE0">
              <w:rPr>
                <w:highlight w:val="magenta"/>
              </w:rPr>
              <w:t>Act 4, Scene 1 (quickie*)</w:t>
            </w:r>
          </w:p>
          <w:p w14:paraId="303F7C26" w14:textId="77777777" w:rsidR="00E90B65" w:rsidRPr="008F05A1" w:rsidRDefault="009F2F92">
            <w:proofErr w:type="spellStart"/>
            <w:r w:rsidRPr="008F05A1">
              <w:t>Shunta</w:t>
            </w:r>
            <w:proofErr w:type="spellEnd"/>
            <w:r w:rsidRPr="008F05A1">
              <w:t xml:space="preserve"> as </w:t>
            </w:r>
            <w:r w:rsidR="00E90B65" w:rsidRPr="008F05A1">
              <w:t>Claudius</w:t>
            </w:r>
          </w:p>
          <w:p w14:paraId="0E8A87EA" w14:textId="77777777" w:rsidR="00E90B65" w:rsidRPr="008F05A1" w:rsidRDefault="009F2F92">
            <w:r w:rsidRPr="008F05A1">
              <w:t xml:space="preserve">Nabila as </w:t>
            </w:r>
            <w:r w:rsidR="00E90B65" w:rsidRPr="008F05A1">
              <w:t>Gertrude</w:t>
            </w:r>
          </w:p>
          <w:p w14:paraId="738CC1C5" w14:textId="77777777" w:rsidR="00E90B65" w:rsidRPr="008F05A1" w:rsidRDefault="009F2F92">
            <w:r w:rsidRPr="008F05A1">
              <w:t xml:space="preserve">Jasmine as </w:t>
            </w:r>
            <w:r w:rsidR="00E90B65" w:rsidRPr="008F05A1">
              <w:t xml:space="preserve">Rosencrantz </w:t>
            </w:r>
          </w:p>
          <w:p w14:paraId="79F29162" w14:textId="77777777" w:rsidR="00E90B65" w:rsidRDefault="009F2F92">
            <w:r w:rsidRPr="008F05A1">
              <w:t xml:space="preserve">Fang </w:t>
            </w:r>
            <w:proofErr w:type="spellStart"/>
            <w:r w:rsidRPr="008F05A1">
              <w:t>Ee</w:t>
            </w:r>
            <w:proofErr w:type="spellEnd"/>
            <w:r w:rsidRPr="008F05A1">
              <w:t xml:space="preserve"> </w:t>
            </w:r>
            <w:r w:rsidR="00E90B65" w:rsidRPr="008F05A1">
              <w:t>Guildenstern</w:t>
            </w:r>
          </w:p>
          <w:p w14:paraId="69C04F51" w14:textId="77777777" w:rsidR="00E90B65" w:rsidRDefault="00E90B65"/>
          <w:p w14:paraId="11AFB3DD" w14:textId="77777777" w:rsidR="00E90B65" w:rsidRPr="00BF0CE0" w:rsidRDefault="00E90B65">
            <w:pPr>
              <w:rPr>
                <w:highlight w:val="magenta"/>
              </w:rPr>
            </w:pPr>
            <w:r w:rsidRPr="00BF0CE0">
              <w:rPr>
                <w:highlight w:val="magenta"/>
              </w:rPr>
              <w:t>Act 4, Scene 2</w:t>
            </w:r>
            <w:r w:rsidR="00B5134E" w:rsidRPr="00BF0CE0">
              <w:rPr>
                <w:highlight w:val="magenta"/>
              </w:rPr>
              <w:t xml:space="preserve"> (quickie*)</w:t>
            </w:r>
          </w:p>
          <w:p w14:paraId="1C93EC2B" w14:textId="77777777" w:rsidR="00E90B65" w:rsidRDefault="009F2F92">
            <w:proofErr w:type="spellStart"/>
            <w:r>
              <w:t>Aemil</w:t>
            </w:r>
            <w:proofErr w:type="spellEnd"/>
            <w:r>
              <w:t xml:space="preserve"> as </w:t>
            </w:r>
            <w:r w:rsidR="00B5134E">
              <w:t>Rosencrantz</w:t>
            </w:r>
          </w:p>
          <w:p w14:paraId="71D80103" w14:textId="77777777" w:rsidR="00B5134E" w:rsidRDefault="009F2F92">
            <w:r>
              <w:t xml:space="preserve">Fang </w:t>
            </w:r>
            <w:proofErr w:type="spellStart"/>
            <w:r>
              <w:t>Ee</w:t>
            </w:r>
            <w:proofErr w:type="spellEnd"/>
            <w:r>
              <w:t xml:space="preserve"> </w:t>
            </w:r>
            <w:r w:rsidR="00B5134E">
              <w:t>Guildenstern</w:t>
            </w:r>
          </w:p>
          <w:p w14:paraId="06ABD6AA" w14:textId="77777777" w:rsidR="00B5134E" w:rsidRDefault="009F2F92">
            <w:proofErr w:type="spellStart"/>
            <w:r>
              <w:t>Sharinia</w:t>
            </w:r>
            <w:proofErr w:type="spellEnd"/>
            <w:r>
              <w:t xml:space="preserve"> as </w:t>
            </w:r>
            <w:r w:rsidR="00B5134E">
              <w:t>Hamlet</w:t>
            </w:r>
          </w:p>
          <w:p w14:paraId="0956F3EE" w14:textId="77777777" w:rsidR="00B5134E" w:rsidRDefault="00B5134E"/>
          <w:p w14:paraId="67D89F77" w14:textId="77777777" w:rsidR="00B5134E" w:rsidRPr="00BF0CE0" w:rsidRDefault="00B5134E">
            <w:pPr>
              <w:rPr>
                <w:highlight w:val="magenta"/>
              </w:rPr>
            </w:pPr>
            <w:r w:rsidRPr="00BF0CE0">
              <w:rPr>
                <w:highlight w:val="magenta"/>
              </w:rPr>
              <w:t>Act 4, Scene 3 (quickie*)</w:t>
            </w:r>
          </w:p>
          <w:p w14:paraId="7C6A864C" w14:textId="7C18780B" w:rsidR="00B5134E" w:rsidRDefault="00050492">
            <w:proofErr w:type="spellStart"/>
            <w:r>
              <w:t>Shunta</w:t>
            </w:r>
            <w:proofErr w:type="spellEnd"/>
            <w:r w:rsidR="00371CAD">
              <w:t xml:space="preserve"> as </w:t>
            </w:r>
            <w:r w:rsidR="00B5134E">
              <w:t xml:space="preserve">Claudius </w:t>
            </w:r>
          </w:p>
          <w:p w14:paraId="1DAF0B4C" w14:textId="77777777" w:rsidR="00B5134E" w:rsidRDefault="009F2F92">
            <w:proofErr w:type="spellStart"/>
            <w:r>
              <w:t>Aemil</w:t>
            </w:r>
            <w:proofErr w:type="spellEnd"/>
            <w:r>
              <w:t xml:space="preserve"> as </w:t>
            </w:r>
            <w:r w:rsidR="00B5134E">
              <w:t>Rosencrantz</w:t>
            </w:r>
          </w:p>
          <w:p w14:paraId="5F51157C" w14:textId="77777777" w:rsidR="00B5134E" w:rsidRDefault="009F2F92">
            <w:r>
              <w:t xml:space="preserve">Dexter as </w:t>
            </w:r>
            <w:r w:rsidR="00B5134E">
              <w:t>Guildenstern</w:t>
            </w:r>
          </w:p>
          <w:p w14:paraId="44B21CB3" w14:textId="77777777" w:rsidR="00B5134E" w:rsidRDefault="009F2F92">
            <w:proofErr w:type="spellStart"/>
            <w:r>
              <w:t>Sharinia</w:t>
            </w:r>
            <w:proofErr w:type="spellEnd"/>
            <w:r>
              <w:t xml:space="preserve"> as </w:t>
            </w:r>
            <w:r w:rsidR="00B5134E">
              <w:t>Hamlet</w:t>
            </w:r>
          </w:p>
          <w:p w14:paraId="0003D307" w14:textId="77777777" w:rsidR="009F2F92" w:rsidRDefault="009F2F92"/>
          <w:p w14:paraId="2DC35869" w14:textId="77777777" w:rsidR="009F2F92" w:rsidRDefault="009F2F92">
            <w:r w:rsidRPr="00BF0CE0">
              <w:rPr>
                <w:b/>
              </w:rPr>
              <w:t>Resident Experts for Scenes 1-3:</w:t>
            </w:r>
            <w:r>
              <w:t xml:space="preserve"> Andrew, </w:t>
            </w:r>
            <w:proofErr w:type="spellStart"/>
            <w:r>
              <w:t>Jamila</w:t>
            </w:r>
            <w:proofErr w:type="spellEnd"/>
            <w:r>
              <w:t>, Alex, Aaron, Sandra</w:t>
            </w:r>
          </w:p>
          <w:p w14:paraId="3A2375B5" w14:textId="77777777" w:rsidR="00B5134E" w:rsidRDefault="00B5134E"/>
          <w:p w14:paraId="7D6785F1" w14:textId="77777777" w:rsidR="00B5134E" w:rsidRPr="00BF0CE0" w:rsidRDefault="00B5134E">
            <w:pPr>
              <w:rPr>
                <w:highlight w:val="magenta"/>
              </w:rPr>
            </w:pPr>
            <w:r w:rsidRPr="00BF0CE0">
              <w:rPr>
                <w:highlight w:val="magenta"/>
              </w:rPr>
              <w:t>Act 4, Scene 4</w:t>
            </w:r>
          </w:p>
          <w:p w14:paraId="078A6757" w14:textId="77777777" w:rsidR="00B5134E" w:rsidRDefault="009F2F92">
            <w:r>
              <w:t xml:space="preserve">Chelsea as </w:t>
            </w:r>
            <w:r w:rsidR="00B5134E">
              <w:t>Hamlet</w:t>
            </w:r>
          </w:p>
          <w:p w14:paraId="63AB2096" w14:textId="77777777" w:rsidR="009F2F92" w:rsidRDefault="009F2F92">
            <w:r>
              <w:t xml:space="preserve">Dexter as </w:t>
            </w:r>
            <w:r w:rsidR="00B5134E">
              <w:t>The Captain</w:t>
            </w:r>
          </w:p>
          <w:p w14:paraId="370E0C3C" w14:textId="77777777" w:rsidR="009F2F92" w:rsidRDefault="009F2F92">
            <w:r w:rsidRPr="00BF0CE0">
              <w:rPr>
                <w:b/>
                <w:u w:val="single"/>
              </w:rPr>
              <w:t>Resident Experts</w:t>
            </w:r>
            <w:r w:rsidRPr="00BF0CE0">
              <w:rPr>
                <w:b/>
              </w:rPr>
              <w:t>:</w:t>
            </w:r>
            <w:r>
              <w:t xml:space="preserve"> Kelly, Jeff, &amp; </w:t>
            </w:r>
            <w:proofErr w:type="spellStart"/>
            <w:r>
              <w:t>Meyshna</w:t>
            </w:r>
            <w:proofErr w:type="spellEnd"/>
          </w:p>
        </w:tc>
        <w:tc>
          <w:tcPr>
            <w:tcW w:w="3070" w:type="dxa"/>
          </w:tcPr>
          <w:p w14:paraId="4A7C59F1" w14:textId="77777777" w:rsidR="00F1035A" w:rsidRPr="00BF0CE0" w:rsidRDefault="00B5134E">
            <w:pPr>
              <w:rPr>
                <w:highlight w:val="red"/>
              </w:rPr>
            </w:pPr>
            <w:r w:rsidRPr="00BF0CE0">
              <w:rPr>
                <w:highlight w:val="red"/>
              </w:rPr>
              <w:t>Act 4, Scene 5:</w:t>
            </w:r>
          </w:p>
          <w:p w14:paraId="1F9359CE" w14:textId="77777777" w:rsidR="00B5134E" w:rsidRDefault="00BE7CB5">
            <w:r>
              <w:t xml:space="preserve">Kelly as </w:t>
            </w:r>
            <w:r w:rsidR="00B5134E">
              <w:t>Ophelia</w:t>
            </w:r>
          </w:p>
          <w:p w14:paraId="72E8F2D9" w14:textId="77777777" w:rsidR="00B5134E" w:rsidRDefault="00BE7CB5">
            <w:proofErr w:type="spellStart"/>
            <w:r>
              <w:t>Niki</w:t>
            </w:r>
            <w:proofErr w:type="spellEnd"/>
            <w:r>
              <w:t xml:space="preserve"> as </w:t>
            </w:r>
            <w:r w:rsidR="00B5134E">
              <w:t>Gertrude</w:t>
            </w:r>
          </w:p>
          <w:p w14:paraId="6DB965D1" w14:textId="77777777" w:rsidR="00B5134E" w:rsidRDefault="00BE7CB5">
            <w:r>
              <w:t xml:space="preserve">Andrew as </w:t>
            </w:r>
            <w:r w:rsidR="00B5134E">
              <w:t>Claudius</w:t>
            </w:r>
          </w:p>
          <w:p w14:paraId="7C83EDD8" w14:textId="77777777" w:rsidR="00B5134E" w:rsidRDefault="00BE7CB5">
            <w:r>
              <w:t xml:space="preserve">Nabila as </w:t>
            </w:r>
            <w:r w:rsidR="00B5134E">
              <w:t>Laertes</w:t>
            </w:r>
          </w:p>
          <w:p w14:paraId="6C487F76" w14:textId="77777777" w:rsidR="00042CB3" w:rsidRDefault="00042CB3"/>
          <w:p w14:paraId="344EC5C8" w14:textId="2CB07923" w:rsidR="00042CB3" w:rsidRDefault="00042CB3">
            <w:r w:rsidRPr="00BF0CE0">
              <w:rPr>
                <w:b/>
              </w:rPr>
              <w:t>Resident Experts:</w:t>
            </w:r>
            <w:r w:rsidR="008F05A1">
              <w:t xml:space="preserve"> </w:t>
            </w:r>
            <w:proofErr w:type="spellStart"/>
            <w:r w:rsidR="008F05A1">
              <w:t>Aemil</w:t>
            </w:r>
            <w:proofErr w:type="spellEnd"/>
            <w:r w:rsidR="008F05A1">
              <w:t>, Dexter, and Jasmine.</w:t>
            </w:r>
          </w:p>
          <w:p w14:paraId="4D06637F" w14:textId="77777777" w:rsidR="00B5134E" w:rsidRDefault="00B5134E"/>
          <w:p w14:paraId="0923D0D0" w14:textId="77777777" w:rsidR="00B5134E" w:rsidRDefault="00B5134E"/>
          <w:p w14:paraId="3E0E6E97" w14:textId="77777777" w:rsidR="00B5134E" w:rsidRPr="00BF0CE0" w:rsidRDefault="00B5134E">
            <w:pPr>
              <w:rPr>
                <w:highlight w:val="red"/>
              </w:rPr>
            </w:pPr>
            <w:r w:rsidRPr="00BF0CE0">
              <w:rPr>
                <w:highlight w:val="red"/>
              </w:rPr>
              <w:t xml:space="preserve">Act 4, Scene 6: </w:t>
            </w:r>
          </w:p>
          <w:p w14:paraId="4AB56515" w14:textId="77777777" w:rsidR="00B5134E" w:rsidRDefault="00BE7CB5">
            <w:r>
              <w:t xml:space="preserve">Aaron as </w:t>
            </w:r>
            <w:r w:rsidR="00B5134E">
              <w:t>Horatio (also has to play the voice of Hamlet)</w:t>
            </w:r>
          </w:p>
          <w:p w14:paraId="2BF3A262" w14:textId="77777777" w:rsidR="00B5134E" w:rsidRDefault="00B5134E"/>
          <w:p w14:paraId="3CA95594" w14:textId="62105246" w:rsidR="00042CB3" w:rsidRDefault="00042CB3">
            <w:r w:rsidRPr="00BF0CE0">
              <w:rPr>
                <w:b/>
              </w:rPr>
              <w:t>Resident Experts:</w:t>
            </w:r>
            <w:r>
              <w:t xml:space="preserve"> </w:t>
            </w:r>
            <w:r w:rsidR="008F05A1">
              <w:t xml:space="preserve">Kenny, Susan, and </w:t>
            </w:r>
            <w:proofErr w:type="spellStart"/>
            <w:r w:rsidR="008F05A1">
              <w:t>Shunta</w:t>
            </w:r>
            <w:proofErr w:type="spellEnd"/>
            <w:r w:rsidR="008F05A1">
              <w:t>.</w:t>
            </w:r>
          </w:p>
          <w:p w14:paraId="4744EFA6" w14:textId="77777777" w:rsidR="00042CB3" w:rsidRDefault="00042CB3"/>
          <w:p w14:paraId="3AAA87D3" w14:textId="77777777" w:rsidR="00B5134E" w:rsidRPr="00BF0CE0" w:rsidRDefault="00B5134E">
            <w:pPr>
              <w:rPr>
                <w:highlight w:val="red"/>
              </w:rPr>
            </w:pPr>
            <w:r w:rsidRPr="00BF0CE0">
              <w:rPr>
                <w:highlight w:val="red"/>
              </w:rPr>
              <w:t>Act 4, Scene 7</w:t>
            </w:r>
          </w:p>
          <w:p w14:paraId="3B297F4C" w14:textId="77777777" w:rsidR="00B5134E" w:rsidRDefault="00BE7CB5">
            <w:r>
              <w:t xml:space="preserve">Alex as </w:t>
            </w:r>
            <w:r w:rsidR="00B5134E">
              <w:t xml:space="preserve">Claudius </w:t>
            </w:r>
          </w:p>
          <w:p w14:paraId="420551B0" w14:textId="77777777" w:rsidR="00B5134E" w:rsidRDefault="00BE7CB5">
            <w:proofErr w:type="spellStart"/>
            <w:r>
              <w:t>Jamila</w:t>
            </w:r>
            <w:proofErr w:type="spellEnd"/>
            <w:r>
              <w:t xml:space="preserve"> as </w:t>
            </w:r>
            <w:r w:rsidR="00B5134E">
              <w:t>Laertes</w:t>
            </w:r>
          </w:p>
          <w:p w14:paraId="611BA6ED" w14:textId="77777777" w:rsidR="00B5134E" w:rsidRDefault="00BE7CB5">
            <w:proofErr w:type="spellStart"/>
            <w:r>
              <w:t>Vika</w:t>
            </w:r>
            <w:proofErr w:type="spellEnd"/>
            <w:r>
              <w:t xml:space="preserve"> as </w:t>
            </w:r>
            <w:r w:rsidR="00F31B48">
              <w:t>Gertrude</w:t>
            </w:r>
          </w:p>
          <w:p w14:paraId="7CDFB1B4" w14:textId="77777777" w:rsidR="00042CB3" w:rsidRDefault="00042CB3"/>
          <w:p w14:paraId="2CB13DE7" w14:textId="2AE99BAD" w:rsidR="00F31B48" w:rsidRDefault="00042CB3">
            <w:r w:rsidRPr="00BF0CE0">
              <w:rPr>
                <w:b/>
              </w:rPr>
              <w:t>Resident Experts:</w:t>
            </w:r>
            <w:r w:rsidR="008F05A1">
              <w:t xml:space="preserve"> Yap</w:t>
            </w:r>
            <w:r w:rsidR="0046379A">
              <w:t>, Chelsea</w:t>
            </w:r>
            <w:r w:rsidR="008F05A1">
              <w:t xml:space="preserve"> and </w:t>
            </w:r>
            <w:proofErr w:type="spellStart"/>
            <w:r w:rsidR="008F05A1">
              <w:t>Haziq</w:t>
            </w:r>
            <w:proofErr w:type="spellEnd"/>
            <w:r w:rsidR="0046379A">
              <w:t>,</w:t>
            </w:r>
          </w:p>
          <w:p w14:paraId="26A095F8" w14:textId="77777777" w:rsidR="00F31B48" w:rsidRDefault="00F31B48"/>
          <w:p w14:paraId="79A616C5" w14:textId="77777777" w:rsidR="00F31B48" w:rsidRPr="00BF0CE0" w:rsidRDefault="00F31B48">
            <w:pPr>
              <w:rPr>
                <w:highlight w:val="red"/>
              </w:rPr>
            </w:pPr>
            <w:r w:rsidRPr="00BF0CE0">
              <w:rPr>
                <w:highlight w:val="red"/>
              </w:rPr>
              <w:t>Act 5, Scene 1</w:t>
            </w:r>
          </w:p>
          <w:p w14:paraId="73C46EF0" w14:textId="77777777" w:rsidR="00F31B48" w:rsidRDefault="00BE7CB5">
            <w:proofErr w:type="spellStart"/>
            <w:r>
              <w:t>Meyshna</w:t>
            </w:r>
            <w:proofErr w:type="spellEnd"/>
            <w:r>
              <w:t xml:space="preserve"> as </w:t>
            </w:r>
            <w:r w:rsidR="00F31B48">
              <w:t>Gravedigger 1</w:t>
            </w:r>
          </w:p>
          <w:p w14:paraId="51E0D244" w14:textId="77777777" w:rsidR="00F31B48" w:rsidRDefault="00BE7CB5">
            <w:r>
              <w:t xml:space="preserve">Jeff as </w:t>
            </w:r>
            <w:r w:rsidR="00F31B48">
              <w:t>Gravedigger 2</w:t>
            </w:r>
          </w:p>
          <w:p w14:paraId="38EF55E4" w14:textId="77777777" w:rsidR="00F31B48" w:rsidRDefault="00BE7CB5">
            <w:proofErr w:type="spellStart"/>
            <w:r>
              <w:t>Jiajin</w:t>
            </w:r>
            <w:proofErr w:type="spellEnd"/>
            <w:r>
              <w:t xml:space="preserve"> as </w:t>
            </w:r>
            <w:r w:rsidR="00F31B48">
              <w:t>Hamlet</w:t>
            </w:r>
          </w:p>
          <w:p w14:paraId="50BEE7D7" w14:textId="77777777" w:rsidR="00F31B48" w:rsidRDefault="00BE7CB5">
            <w:r>
              <w:t xml:space="preserve">Sandra as </w:t>
            </w:r>
            <w:r w:rsidR="00F31B48">
              <w:t>Horatio</w:t>
            </w:r>
          </w:p>
          <w:p w14:paraId="46D0FF0B" w14:textId="0079F733" w:rsidR="00F31B48" w:rsidRDefault="0046379A">
            <w:r>
              <w:t>Jasmine</w:t>
            </w:r>
            <w:r w:rsidR="00042CB3">
              <w:t xml:space="preserve"> as </w:t>
            </w:r>
            <w:r w:rsidR="00F31B48">
              <w:t>Claudius</w:t>
            </w:r>
          </w:p>
          <w:p w14:paraId="5AD51DF7" w14:textId="77777777" w:rsidR="00F31B48" w:rsidRDefault="00042CB3">
            <w:r>
              <w:t xml:space="preserve">Fang </w:t>
            </w:r>
            <w:proofErr w:type="spellStart"/>
            <w:r>
              <w:t>Ee</w:t>
            </w:r>
            <w:proofErr w:type="spellEnd"/>
            <w:r>
              <w:t xml:space="preserve"> as </w:t>
            </w:r>
            <w:r w:rsidR="00F31B48">
              <w:t>Gertrude</w:t>
            </w:r>
          </w:p>
          <w:p w14:paraId="3CEB65D2" w14:textId="77777777" w:rsidR="00F31B48" w:rsidRDefault="00F31B48">
            <w:r>
              <w:t>Laertes</w:t>
            </w:r>
          </w:p>
          <w:p w14:paraId="078FBC9B" w14:textId="13A9FFBE" w:rsidR="00F31B48" w:rsidRDefault="00F31B48">
            <w:r>
              <w:t>(We need a doll or l</w:t>
            </w:r>
            <w:r w:rsidR="002937A3">
              <w:t>ong pillow to represent Ophelia</w:t>
            </w:r>
          </w:p>
          <w:p w14:paraId="7BC4D8B6" w14:textId="77777777" w:rsidR="002937A3" w:rsidRDefault="002937A3"/>
          <w:p w14:paraId="1BBF6035" w14:textId="1CE1D901" w:rsidR="00371CAD" w:rsidRDefault="00042CB3" w:rsidP="00371CAD">
            <w:r w:rsidRPr="00BF0CE0">
              <w:rPr>
                <w:b/>
              </w:rPr>
              <w:t>Resident Experts:</w:t>
            </w:r>
            <w:r>
              <w:t xml:space="preserve"> </w:t>
            </w:r>
            <w:r w:rsidR="0046379A">
              <w:t>Free-for-all jump in if you want.</w:t>
            </w:r>
          </w:p>
        </w:tc>
      </w:tr>
    </w:tbl>
    <w:p w14:paraId="56864FE4" w14:textId="77777777" w:rsidR="0046379A" w:rsidRDefault="0046379A">
      <w:bookmarkStart w:id="0" w:name="_GoBack"/>
      <w:bookmarkEnd w:id="0"/>
    </w:p>
    <w:sectPr w:rsidR="0046379A" w:rsidSect="00C44444">
      <w:pgSz w:w="16840" w:h="11901" w:orient="landscape"/>
      <w:pgMar w:top="284" w:right="851" w:bottom="142" w:left="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1F3"/>
    <w:multiLevelType w:val="hybridMultilevel"/>
    <w:tmpl w:val="59F23132"/>
    <w:lvl w:ilvl="0" w:tplc="C4EAEA2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5A"/>
    <w:rsid w:val="00042CB3"/>
    <w:rsid w:val="00050492"/>
    <w:rsid w:val="001E54A4"/>
    <w:rsid w:val="002937A3"/>
    <w:rsid w:val="00345F99"/>
    <w:rsid w:val="00371CAD"/>
    <w:rsid w:val="0046379A"/>
    <w:rsid w:val="005E4B76"/>
    <w:rsid w:val="007310D9"/>
    <w:rsid w:val="00757C45"/>
    <w:rsid w:val="007C742C"/>
    <w:rsid w:val="00821E41"/>
    <w:rsid w:val="00856686"/>
    <w:rsid w:val="008F05A1"/>
    <w:rsid w:val="009E3347"/>
    <w:rsid w:val="009F2F92"/>
    <w:rsid w:val="00AC1ED5"/>
    <w:rsid w:val="00AF2221"/>
    <w:rsid w:val="00B5134E"/>
    <w:rsid w:val="00BE7CB5"/>
    <w:rsid w:val="00BF0CE0"/>
    <w:rsid w:val="00C44444"/>
    <w:rsid w:val="00DB4184"/>
    <w:rsid w:val="00DE479E"/>
    <w:rsid w:val="00E90B65"/>
    <w:rsid w:val="00F1035A"/>
    <w:rsid w:val="00F3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27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3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1057</Words>
  <Characters>6030</Characters>
  <Application>Microsoft Macintosh Word</Application>
  <DocSecurity>0</DocSecurity>
  <Lines>50</Lines>
  <Paragraphs>14</Paragraphs>
  <ScaleCrop>false</ScaleCrop>
  <Company>Taylor's College</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Sultan Rana</cp:lastModifiedBy>
  <cp:revision>5</cp:revision>
  <dcterms:created xsi:type="dcterms:W3CDTF">2014-04-24T05:32:00Z</dcterms:created>
  <dcterms:modified xsi:type="dcterms:W3CDTF">2014-04-25T04:00:00Z</dcterms:modified>
</cp:coreProperties>
</file>